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54" w:rsidRPr="00B67AF7" w:rsidRDefault="00750954" w:rsidP="0075095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17</w:t>
      </w:r>
    </w:p>
    <w:p w:rsidR="00664350" w:rsidRDefault="00664350" w:rsidP="00750954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9057A">
        <w:t xml:space="preserve">о порядке проведения </w:t>
      </w:r>
      <w:r w:rsidR="00A9057A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A9057A">
        <w:rPr>
          <w:b/>
          <w:sz w:val="28"/>
          <w:szCs w:val="28"/>
        </w:rPr>
        <w:t xml:space="preserve"> </w:t>
      </w:r>
      <w:r w:rsidR="00A9057A">
        <w:t>в</w:t>
      </w:r>
      <w:r w:rsidR="00750954">
        <w:t> </w:t>
      </w:r>
      <w:r>
        <w:t>Краснодарском крае в 2018-2019 учебном году</w:t>
      </w:r>
    </w:p>
    <w:p w:rsidR="00750954" w:rsidRDefault="00750954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50" w:rsidRDefault="00664350" w:rsidP="0075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для проведения опрос</w:t>
      </w:r>
      <w:r w:rsidR="0053653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750954">
        <w:rPr>
          <w:rFonts w:ascii="Times New Roman" w:hAnsi="Times New Roman" w:cs="Times New Roman"/>
          <w:b/>
          <w:sz w:val="28"/>
          <w:szCs w:val="28"/>
        </w:rPr>
        <w:t>9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</w:t>
      </w:r>
      <w:proofErr w:type="gramStart"/>
      <w:r w:rsidRPr="00664350"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64350">
        <w:rPr>
          <w:rFonts w:ascii="Times New Roman" w:hAnsi="Times New Roman" w:cs="Times New Roman"/>
          <w:b/>
          <w:sz w:val="28"/>
          <w:szCs w:val="28"/>
        </w:rPr>
        <w:t xml:space="preserve"> вопросам проведения ГИА-9 </w:t>
      </w:r>
    </w:p>
    <w:p w:rsidR="00750954" w:rsidRDefault="00750954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Уважаемые обучающиеся и их родители!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анкетировании по вопросам проведения ГИА-9. Ответьте, пожалуйста,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50">
        <w:rPr>
          <w:rFonts w:ascii="Times New Roman" w:eastAsia="Times New Roman" w:hAnsi="Times New Roman" w:cs="Times New Roman"/>
          <w:sz w:val="28"/>
          <w:szCs w:val="28"/>
        </w:rPr>
        <w:t xml:space="preserve"> выбрав один или несколько верных ответов из предложенных.</w:t>
      </w:r>
    </w:p>
    <w:p w:rsidR="00664350" w:rsidRDefault="00664350" w:rsidP="007509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 какого срока необходимо подать заявление на сдачу ГИА-9 в 201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году? 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февраля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марта (включительно);</w:t>
      </w:r>
    </w:p>
    <w:p w:rsidR="00664350" w:rsidRPr="00664350" w:rsidRDefault="00664350" w:rsidP="00750954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апреля (включительно).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Сколько экзаменов необходимо сдать обучающимся 9-х классов в форме ОГЭ в 2018 году для получения аттестата?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по обязательному предмету и 1 по выбору обучающего;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экзамена по обязательным предметам и 1 по выбору обучающего; </w:t>
      </w:r>
    </w:p>
    <w:p w:rsidR="00664350" w:rsidRPr="00664350" w:rsidRDefault="00664350" w:rsidP="007509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2 по выбору обучающего.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Что делать, если выбранные учебные предметы для сдачи ГИА-9 в расписании стоят в один день?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экзаменов сдать в сентябре в дополнительный период проведения ГИА-9;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другой предмет по выбору;</w:t>
      </w:r>
    </w:p>
    <w:p w:rsidR="00664350" w:rsidRPr="00664350" w:rsidRDefault="00664350" w:rsidP="007509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одному из выбранных учебных предметов перенести на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день, согласно единому расписанию экзаменов ОГЭ (в том числе в резервные дни основного периода).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разрешено иметь при себе участникам ГИА-9 в ППЭ в день проведения экзамена (возможно несколько вариантов ответа)?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пенал;</w:t>
      </w:r>
    </w:p>
    <w:p w:rsidR="00664350" w:rsidRPr="00664350" w:rsidRDefault="00664350" w:rsidP="007509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запрещено иметь при себе участникам ГИА-9 в ППЭ в день проведения экзамена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заметки;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телефон;</w:t>
      </w:r>
    </w:p>
    <w:p w:rsidR="00664350" w:rsidRPr="00664350" w:rsidRDefault="00664350" w:rsidP="007509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черная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гелевая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(капиллярная ручка).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Что запрещено делать обучающимся во время экзамена (возможно несколько вариантов ответов)?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разговаривать с другими обучающимися;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самостоятельно выходить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выносить материалы из аудитории; </w:t>
      </w:r>
    </w:p>
    <w:p w:rsidR="00664350" w:rsidRPr="00664350" w:rsidRDefault="00664350" w:rsidP="0075095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просить у организатора в аудитории дополнительные бланки ответов №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или черновики.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делать, если на экзамене у участника ГИА-9 ухудшилось состояние здоровья и он не может завершить выполнение экзаменационной работы?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 пройти в медицинский кабинет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оставив экзаменационные материалы на столе;</w:t>
      </w:r>
    </w:p>
    <w:p w:rsidR="00664350" w:rsidRP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организатору и в его сопровождении пройти в медицинский кабинет;</w:t>
      </w:r>
    </w:p>
    <w:p w:rsidR="00664350" w:rsidRDefault="00664350" w:rsidP="00750954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154B2F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можно пересдать экзамен если в назначенный день обучающийся не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смог прийти на экзамен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4B2F" w:rsidRPr="00154B2F" w:rsidRDefault="00154B2F" w:rsidP="00750954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резервные сроки </w:t>
      </w:r>
      <w:r w:rsidRPr="00154B2F">
        <w:rPr>
          <w:rFonts w:ascii="Times New Roman" w:hAnsi="Times New Roman" w:cs="Times New Roman"/>
          <w:sz w:val="28"/>
          <w:szCs w:val="28"/>
        </w:rPr>
        <w:t>при наличии уважительных причин (болезни или иных обстоятельств), подтвержденных документально</w:t>
      </w: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на экзамен в следующем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4B2F" w:rsidRPr="00664350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резервные сроки без подтверждающих документов;</w:t>
      </w:r>
    </w:p>
    <w:p w:rsidR="00154B2F" w:rsidRDefault="00154B2F" w:rsidP="007509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знаю.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Знаете ли Вы о наличии «горячей линии» по вопросам государственной итоговой аттестации?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и я уже пользовался ее услугами;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я знаю необходимые контакты и при необходимости ими воспользуюсь; </w:t>
      </w:r>
    </w:p>
    <w:p w:rsidR="00664350" w:rsidRPr="00664350" w:rsidRDefault="00664350" w:rsidP="007509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нет. </w:t>
      </w:r>
    </w:p>
    <w:p w:rsidR="00664350" w:rsidRPr="00664350" w:rsidRDefault="00154B2F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Какие электронные ресурсы (из перечис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ниже) вы используете для </w:t>
      </w:r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 по ГИА-9 (возможно несколько вариантов ответов)?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www.obrnadzor.gov.ru/ru/ (Федеральная служба по надзору в сфере образования и науки);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http://gia.edu.ru/ru/ (Официальный информационный портал государственной итоговой аттестации);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www.fipi.ru (ФГБНУ «Федеральный институт педагогических измерений»);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www.rustest.ru (ФГБУ «Федеральный центр тестирования»); 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www.minobrkuban.ru (Министерство образования, науки и молодежной политики Краснодарског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края);</w:t>
      </w:r>
    </w:p>
    <w:p w:rsidR="00664350" w:rsidRPr="00664350" w:rsidRDefault="005D45DD" w:rsidP="007509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664350" w:rsidRPr="006643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http://www.gas.kubannet.ru/</w:t>
        </w:r>
      </w:hyperlink>
      <w:r w:rsidR="00664350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(Государственное казенное учреждение Краснодарского края Центр оценки качества образования)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iro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(ГБОУ Институт развития образования Краснодарского края);</w:t>
      </w:r>
    </w:p>
    <w:p w:rsidR="00664350" w:rsidRPr="00664350" w:rsidRDefault="00664350" w:rsidP="00750954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никакие из перечисленных.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Где можно ознакомиться с результатами по ГИА-9 после их утверждения?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школе;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портале ГИА;</w:t>
      </w:r>
    </w:p>
    <w:p w:rsidR="00664350" w:rsidRPr="00664350" w:rsidRDefault="00664350" w:rsidP="007509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об этом неизвестно.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какие сроки подается апелляция о нарушении установленного порядка проведения ГИА-9 участником экзамена?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сразу после выхода из ППЭ;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рабочих дней со дня проведения экзамена; </w:t>
      </w:r>
    </w:p>
    <w:p w:rsidR="00664350" w:rsidRPr="00664350" w:rsidRDefault="00664350" w:rsidP="007509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до выхода из ППЭ. 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какого срока Вы можете подать апелляцию о несогласии с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выставленными баллами?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 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</w:t>
      </w:r>
    </w:p>
    <w:p w:rsidR="00664350" w:rsidRPr="00664350" w:rsidRDefault="00664350" w:rsidP="007509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любое время после объявления результатов ГИА-9.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Куда можно подать апелляцию о несогласии с выставленными баллами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ГИА-9 в Краснодарском крае?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образования, науки и молодежной политики Краснодарского края;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муниципальный орган управления образованием (отдел образования);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информационный портал ГИА; </w:t>
      </w:r>
    </w:p>
    <w:p w:rsidR="00664350" w:rsidRPr="00664350" w:rsidRDefault="00664350" w:rsidP="0075095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конфликтную комиссию (территориальную конфликтную подкомиссию) или в свою образовательную организацию.</w:t>
      </w:r>
    </w:p>
    <w:p w:rsid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0576" w:rsidRDefault="00EA0576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итогового собеседования по русскому языку:</w:t>
      </w:r>
    </w:p>
    <w:p w:rsidR="00EA0576" w:rsidRPr="00664350" w:rsidRDefault="00EA0576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итоговое собеседование по русскому языку в 2018-2019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вторую среду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вторник февраля;</w:t>
      </w:r>
    </w:p>
    <w:p w:rsidR="00EA0576" w:rsidRPr="00664350" w:rsidRDefault="00672B29" w:rsidP="0075095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понедельник февраля</w:t>
      </w:r>
      <w:r w:rsidR="00EA0576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0576" w:rsidRDefault="00672B29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обучающийся 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 пройти итоговое собеседование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русскому языку в случае получения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неудовлетворительн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</w:t>
      </w:r>
      <w:r w:rsidR="00B9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может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Pr="00664350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следующем учебном году</w:t>
      </w:r>
      <w:r w:rsidR="006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B29" w:rsidRDefault="00B9226A" w:rsidP="00750954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дополнительные сроки в текущем учебном году</w:t>
      </w:r>
      <w:r w:rsidR="00672B2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Что из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перечисленного является результатом итогового собеседования по</w:t>
      </w:r>
      <w:r w:rsidR="0075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языку?</w:t>
      </w:r>
    </w:p>
    <w:p w:rsidR="00B9226A" w:rsidRPr="00664350" w:rsidRDefault="00B9226A" w:rsidP="00750954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26A" w:rsidRPr="00664350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балл;</w:t>
      </w:r>
    </w:p>
    <w:p w:rsidR="00B9226A" w:rsidRDefault="00B9226A" w:rsidP="0075095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«зачет»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3CF" w:rsidRPr="00664350" w:rsidRDefault="000623CF" w:rsidP="0075095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8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какие сроки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ознакомиться с результатами итогового собеседования по русскому языку?</w:t>
      </w:r>
    </w:p>
    <w:p w:rsidR="000623CF" w:rsidRPr="00664350" w:rsidRDefault="000623CF" w:rsidP="00750954">
      <w:pPr>
        <w:numPr>
          <w:ilvl w:val="0"/>
          <w:numId w:val="2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3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3CF" w:rsidRPr="00664350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5 календарных дней с даты проведения;</w:t>
      </w:r>
    </w:p>
    <w:p w:rsidR="000623CF" w:rsidRDefault="000623CF" w:rsidP="0075095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7 календарных дней с даты проведения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6A" w:rsidRDefault="00B9226A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954" w:rsidRPr="00B9226A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 проведении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иностранному языку: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иностранным языкам не выполнять задания устной части из раздела «Говорение»?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можно, достаточно выполнения письменных заданий; 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необходимо сначала выполнить письменные задания, затем перейти к выполнению заданий устной части раздела «Говорение»;</w:t>
      </w:r>
    </w:p>
    <w:p w:rsidR="00664350" w:rsidRPr="00664350" w:rsidRDefault="00664350" w:rsidP="007509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должен сообщить организатор в аудитории.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Можно ли пользоваться черновиками при выполнении заданий раздела «Говорение»?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затрудняюсь ответить.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физике: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Что в обязательном порядке предоставляется участникам ОГЭ на экзамене по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физике?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калькулятор и линейка; 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материалы по физике;</w:t>
      </w:r>
    </w:p>
    <w:p w:rsidR="00664350" w:rsidRPr="00664350" w:rsidRDefault="00664350" w:rsidP="007509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непрограммируемый калькулятор и лабораторное оборудование.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Кто осуществляет выбор лабораторного оборудования, необходимого для</w:t>
      </w:r>
      <w:r w:rsidR="00750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выполнения экспериментального задания на экзамене по физике?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физике, так как он следит за соблюдением правил безопасного труда во время работы участника ОГЭ с лабораторным оборудованием; 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ОГЭ, исходя из содержания экспериментального задания;</w:t>
      </w:r>
    </w:p>
    <w:p w:rsidR="00664350" w:rsidRPr="00664350" w:rsidRDefault="00664350" w:rsidP="0075095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в аудитории.</w:t>
      </w:r>
    </w:p>
    <w:p w:rsidR="00664350" w:rsidRPr="00664350" w:rsidRDefault="00664350" w:rsidP="007509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350" w:rsidRPr="00664350" w:rsidRDefault="007E13BA" w:rsidP="0075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</w:t>
      </w:r>
      <w:r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664350" w:rsidRPr="00664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информатике и ИКТ:</w:t>
      </w:r>
    </w:p>
    <w:p w:rsidR="00664350" w:rsidRPr="00664350" w:rsidRDefault="00664350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Можно ли на экзамене по информатике и ИКТ сразу перейти к выполнению заданий практической части, выполняемой на компьютере?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нет;</w:t>
      </w:r>
    </w:p>
    <w:p w:rsidR="00664350" w:rsidRPr="00664350" w:rsidRDefault="00664350" w:rsidP="0075095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 на экзамене.</w:t>
      </w:r>
    </w:p>
    <w:p w:rsidR="00664350" w:rsidRPr="00664350" w:rsidRDefault="00664350" w:rsidP="00750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делать, если во время выполнения задания практической части произойдет технический сбой на компьютере?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перейти на другой свободный компьютер;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перенести выполнение задания практической части в другой день проведения экзамена, согласно единому расписанию ОГЭ;</w:t>
      </w:r>
    </w:p>
    <w:p w:rsidR="00664350" w:rsidRPr="00664350" w:rsidRDefault="00664350" w:rsidP="0075095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к организатору в аудитории.</w:t>
      </w:r>
    </w:p>
    <w:p w:rsidR="00664350" w:rsidRDefault="00664350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954" w:rsidRDefault="00750954" w:rsidP="007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750954" w:rsidRDefault="00750954" w:rsidP="00750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</w:t>
      </w:r>
      <w:r w:rsidR="005D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И.Р. Карамов</w:t>
      </w:r>
    </w:p>
    <w:sectPr w:rsidR="00750954" w:rsidSect="00C7786C">
      <w:headerReference w:type="default" r:id="rId9"/>
      <w:footerReference w:type="default" r:id="rId10"/>
      <w:pgSz w:w="11907" w:h="17010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D0" w:rsidRDefault="006E5FD0" w:rsidP="00674175">
      <w:pPr>
        <w:spacing w:after="0" w:line="240" w:lineRule="auto"/>
      </w:pPr>
      <w:r>
        <w:separator/>
      </w:r>
    </w:p>
  </w:endnote>
  <w:endnote w:type="continuationSeparator" w:id="0">
    <w:p w:rsidR="006E5FD0" w:rsidRDefault="006E5FD0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D0" w:rsidRDefault="006E5FD0" w:rsidP="00674175">
      <w:pPr>
        <w:spacing w:after="0" w:line="240" w:lineRule="auto"/>
      </w:pPr>
      <w:r>
        <w:separator/>
      </w:r>
    </w:p>
  </w:footnote>
  <w:footnote w:type="continuationSeparator" w:id="0">
    <w:p w:rsidR="006E5FD0" w:rsidRDefault="006E5FD0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15746"/>
      <w:docPartObj>
        <w:docPartGallery w:val="Page Numbers (Top of Page)"/>
        <w:docPartUnique/>
      </w:docPartObj>
    </w:sdtPr>
    <w:sdtEndPr/>
    <w:sdtContent>
      <w:p w:rsidR="00C7786C" w:rsidRDefault="00C778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DD">
          <w:rPr>
            <w:noProof/>
          </w:rPr>
          <w:t>4</w:t>
        </w:r>
        <w:r>
          <w:fldChar w:fldCharType="end"/>
        </w:r>
      </w:p>
    </w:sdtContent>
  </w:sdt>
  <w:p w:rsidR="00C7786C" w:rsidRDefault="00C778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64015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7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23"/>
  </w:num>
  <w:num w:numId="20">
    <w:abstractNumId w:val="11"/>
  </w:num>
  <w:num w:numId="21">
    <w:abstractNumId w:val="15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29FD"/>
    <w:rsid w:val="000D228F"/>
    <w:rsid w:val="000D28BD"/>
    <w:rsid w:val="000D51D3"/>
    <w:rsid w:val="000F14E6"/>
    <w:rsid w:val="000F1EFE"/>
    <w:rsid w:val="00101774"/>
    <w:rsid w:val="00104EC6"/>
    <w:rsid w:val="001166EE"/>
    <w:rsid w:val="00154B2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4B9"/>
    <w:rsid w:val="00370655"/>
    <w:rsid w:val="003739C6"/>
    <w:rsid w:val="00377CBA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B1D9F"/>
    <w:rsid w:val="004C04E4"/>
    <w:rsid w:val="004D63E0"/>
    <w:rsid w:val="004F7BAE"/>
    <w:rsid w:val="0050331B"/>
    <w:rsid w:val="00512FB5"/>
    <w:rsid w:val="00536537"/>
    <w:rsid w:val="00547CE7"/>
    <w:rsid w:val="00565CA7"/>
    <w:rsid w:val="005710A2"/>
    <w:rsid w:val="0057362B"/>
    <w:rsid w:val="00584C9A"/>
    <w:rsid w:val="005A5C72"/>
    <w:rsid w:val="005D45DD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E5FD0"/>
    <w:rsid w:val="00731750"/>
    <w:rsid w:val="00732D98"/>
    <w:rsid w:val="00735AC0"/>
    <w:rsid w:val="0074007F"/>
    <w:rsid w:val="007452F5"/>
    <w:rsid w:val="00750954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858CB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711AF"/>
    <w:rsid w:val="00A9057A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624F1"/>
    <w:rsid w:val="00C74C99"/>
    <w:rsid w:val="00C7786C"/>
    <w:rsid w:val="00CA0BB5"/>
    <w:rsid w:val="00CB5876"/>
    <w:rsid w:val="00CD4421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75095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AEB9-D72B-4054-B926-B1E2BDB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10</cp:revision>
  <cp:lastPrinted>2018-09-25T07:47:00Z</cp:lastPrinted>
  <dcterms:created xsi:type="dcterms:W3CDTF">2018-09-13T04:52:00Z</dcterms:created>
  <dcterms:modified xsi:type="dcterms:W3CDTF">2018-09-25T07:48:00Z</dcterms:modified>
</cp:coreProperties>
</file>