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2B3" w:rsidRDefault="009323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>нализ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резу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льтатов</w:t>
      </w:r>
    </w:p>
    <w:p w:rsidR="00AC52B3" w:rsidRDefault="009323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краевой   диагностической работы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по  </w:t>
      </w:r>
      <w:r>
        <w:rPr>
          <w:rFonts w:ascii="Times New Roman" w:hAnsi="Times New Roman" w:cs="Times New Roman"/>
          <w:b/>
          <w:bCs/>
          <w:sz w:val="28"/>
          <w:szCs w:val="28"/>
        </w:rPr>
        <w:t>русскому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языку 11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классы   МАОУ  СОШ № 6</w:t>
      </w:r>
    </w:p>
    <w:p w:rsidR="00AC52B3" w:rsidRDefault="00AC52B3">
      <w:pPr>
        <w:rPr>
          <w:rFonts w:ascii="Times New Roman" w:hAnsi="Times New Roman" w:cs="Times New Roman"/>
          <w:sz w:val="28"/>
          <w:szCs w:val="28"/>
        </w:rPr>
      </w:pPr>
    </w:p>
    <w:p w:rsidR="00AC52B3" w:rsidRDefault="009323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проведения:  </w:t>
      </w:r>
      <w:r>
        <w:rPr>
          <w:rFonts w:ascii="Times New Roman" w:hAnsi="Times New Roman" w:cs="Times New Roman"/>
          <w:sz w:val="28"/>
          <w:szCs w:val="28"/>
        </w:rPr>
        <w:t>16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C52B3" w:rsidRDefault="009323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учащихся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классах  –  </w:t>
      </w:r>
      <w:r>
        <w:rPr>
          <w:rFonts w:ascii="Times New Roman" w:hAnsi="Times New Roman" w:cs="Times New Roman"/>
          <w:sz w:val="28"/>
          <w:szCs w:val="28"/>
        </w:rPr>
        <w:t>51</w:t>
      </w:r>
    </w:p>
    <w:p w:rsidR="00AC52B3" w:rsidRDefault="0093237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Краевую  диагностическую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работу выполняли –  </w:t>
      </w:r>
      <w:r>
        <w:rPr>
          <w:rFonts w:ascii="Times New Roman" w:hAnsi="Times New Roman" w:cs="Times New Roman"/>
          <w:sz w:val="28"/>
          <w:szCs w:val="28"/>
        </w:rPr>
        <w:t xml:space="preserve">46 </w:t>
      </w:r>
    </w:p>
    <w:p w:rsidR="00AC52B3" w:rsidRDefault="009323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таблице и на диаграмме 1 </w:t>
      </w:r>
      <w:r>
        <w:rPr>
          <w:rFonts w:ascii="Times New Roman" w:hAnsi="Times New Roman" w:cs="Times New Roman"/>
          <w:sz w:val="28"/>
          <w:szCs w:val="28"/>
        </w:rPr>
        <w:t>представлены средние проценты полученных оценок по итогам работы.</w:t>
      </w:r>
    </w:p>
    <w:tbl>
      <w:tblPr>
        <w:tblStyle w:val="a3"/>
        <w:tblW w:w="9345" w:type="dxa"/>
        <w:tblLayout w:type="fixed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AC52B3">
        <w:tc>
          <w:tcPr>
            <w:tcW w:w="2336" w:type="dxa"/>
          </w:tcPr>
          <w:p w:rsidR="00AC52B3" w:rsidRDefault="00932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2336" w:type="dxa"/>
          </w:tcPr>
          <w:p w:rsidR="00AC52B3" w:rsidRDefault="00932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2336" w:type="dxa"/>
          </w:tcPr>
          <w:p w:rsidR="00AC52B3" w:rsidRDefault="00932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2337" w:type="dxa"/>
          </w:tcPr>
          <w:p w:rsidR="00AC52B3" w:rsidRDefault="00932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AC52B3">
        <w:tc>
          <w:tcPr>
            <w:tcW w:w="2336" w:type="dxa"/>
          </w:tcPr>
          <w:p w:rsidR="00AC52B3" w:rsidRDefault="00932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6" w:type="dxa"/>
          </w:tcPr>
          <w:p w:rsidR="00AC52B3" w:rsidRDefault="00932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36" w:type="dxa"/>
          </w:tcPr>
          <w:p w:rsidR="00AC52B3" w:rsidRDefault="00932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37" w:type="dxa"/>
          </w:tcPr>
          <w:p w:rsidR="00AC52B3" w:rsidRDefault="00932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AC52B3" w:rsidRDefault="0093237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114300" distR="114300">
            <wp:extent cx="6642735" cy="4126865"/>
            <wp:effectExtent l="4445" t="5080" r="20320" b="20955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C52B3" w:rsidRDefault="00AC52B3">
      <w:pPr>
        <w:rPr>
          <w:rFonts w:ascii="Times New Roman" w:hAnsi="Times New Roman" w:cs="Times New Roman"/>
          <w:sz w:val="28"/>
          <w:szCs w:val="28"/>
        </w:rPr>
      </w:pPr>
    </w:p>
    <w:p w:rsidR="00AC52B3" w:rsidRDefault="00AC52B3">
      <w:pPr>
        <w:rPr>
          <w:rFonts w:ascii="Times New Roman" w:hAnsi="Times New Roman" w:cs="Times New Roman"/>
          <w:sz w:val="28"/>
          <w:szCs w:val="28"/>
        </w:rPr>
      </w:pPr>
    </w:p>
    <w:p w:rsidR="00AC52B3" w:rsidRDefault="009323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оценок по классам приведено в таблице:</w:t>
      </w:r>
    </w:p>
    <w:tbl>
      <w:tblPr>
        <w:tblStyle w:val="a3"/>
        <w:tblW w:w="9345" w:type="dxa"/>
        <w:tblLayout w:type="fixed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AC52B3">
        <w:tc>
          <w:tcPr>
            <w:tcW w:w="1869" w:type="dxa"/>
          </w:tcPr>
          <w:p w:rsidR="00AC52B3" w:rsidRDefault="00932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69" w:type="dxa"/>
          </w:tcPr>
          <w:p w:rsidR="00AC52B3" w:rsidRDefault="00932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869" w:type="dxa"/>
          </w:tcPr>
          <w:p w:rsidR="00AC52B3" w:rsidRDefault="00932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869" w:type="dxa"/>
          </w:tcPr>
          <w:p w:rsidR="00AC52B3" w:rsidRDefault="00932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869" w:type="dxa"/>
          </w:tcPr>
          <w:p w:rsidR="00AC52B3" w:rsidRDefault="00932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</w:tr>
      <w:tr w:rsidR="00AC52B3">
        <w:tc>
          <w:tcPr>
            <w:tcW w:w="1869" w:type="dxa"/>
          </w:tcPr>
          <w:p w:rsidR="00AC52B3" w:rsidRDefault="00932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69" w:type="dxa"/>
          </w:tcPr>
          <w:p w:rsidR="00AC52B3" w:rsidRDefault="00932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69" w:type="dxa"/>
          </w:tcPr>
          <w:p w:rsidR="00AC52B3" w:rsidRDefault="00932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69" w:type="dxa"/>
          </w:tcPr>
          <w:p w:rsidR="00AC52B3" w:rsidRDefault="00932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9" w:type="dxa"/>
          </w:tcPr>
          <w:p w:rsidR="00AC52B3" w:rsidRDefault="00932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52B3">
        <w:tc>
          <w:tcPr>
            <w:tcW w:w="1869" w:type="dxa"/>
          </w:tcPr>
          <w:p w:rsidR="00AC52B3" w:rsidRDefault="00932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69" w:type="dxa"/>
          </w:tcPr>
          <w:p w:rsidR="00AC52B3" w:rsidRDefault="00932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9" w:type="dxa"/>
          </w:tcPr>
          <w:p w:rsidR="00AC52B3" w:rsidRDefault="00932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69" w:type="dxa"/>
          </w:tcPr>
          <w:p w:rsidR="00AC52B3" w:rsidRDefault="00932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9" w:type="dxa"/>
          </w:tcPr>
          <w:p w:rsidR="00AC52B3" w:rsidRDefault="00932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C52B3" w:rsidRDefault="00AC52B3">
      <w:pPr>
        <w:tabs>
          <w:tab w:val="left" w:pos="1860"/>
        </w:tabs>
        <w:rPr>
          <w:rFonts w:ascii="Times New Roman" w:hAnsi="Times New Roman" w:cs="Times New Roman"/>
          <w:sz w:val="28"/>
          <w:szCs w:val="28"/>
        </w:rPr>
      </w:pPr>
    </w:p>
    <w:p w:rsidR="00AC52B3" w:rsidRDefault="00932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заданий диагностической 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соответствовало Федеральному компоненту государственного стандарта основного общего образования (Приказ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Минобразования России от 5 марта 2004 г. № 1089) и Федеральному компоненту государственного стандарта среднего (полного)</w:t>
      </w:r>
    </w:p>
    <w:p w:rsidR="00AC52B3" w:rsidRDefault="00932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 образования, базовый уро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вень (Приказ Минобразования России от 5 марта 2004 г. № 1089).</w:t>
      </w:r>
    </w:p>
    <w:p w:rsidR="00AC52B3" w:rsidRDefault="00932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 и учащиеся были заблаговременно информированы о структуре и содержании работы: количестве заданий, их типах, темах, проверяемых видах деятельности, критериях оценивания.</w:t>
      </w:r>
    </w:p>
    <w:p w:rsidR="00AC52B3" w:rsidRDefault="00AC52B3">
      <w:pPr>
        <w:tabs>
          <w:tab w:val="left" w:pos="1860"/>
        </w:tabs>
        <w:rPr>
          <w:rFonts w:ascii="Times New Roman" w:hAnsi="Times New Roman" w:cs="Times New Roman"/>
          <w:sz w:val="28"/>
          <w:szCs w:val="28"/>
        </w:rPr>
      </w:pPr>
    </w:p>
    <w:p w:rsidR="00AC52B3" w:rsidRDefault="00932374">
      <w:pPr>
        <w:tabs>
          <w:tab w:val="left" w:pos="186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114300" distR="114300">
            <wp:extent cx="6642735" cy="4126865"/>
            <wp:effectExtent l="4445" t="5080" r="20320" b="2095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C52B3" w:rsidRDefault="00AC52B3">
      <w:pPr>
        <w:rPr>
          <w:rFonts w:ascii="Times New Roman" w:hAnsi="Times New Roman" w:cs="Times New Roman"/>
          <w:sz w:val="28"/>
          <w:szCs w:val="28"/>
        </w:rPr>
      </w:pPr>
    </w:p>
    <w:p w:rsidR="00AC52B3" w:rsidRDefault="00932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Анализ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выполнения заданий</w:t>
      </w:r>
    </w:p>
    <w:p w:rsidR="00AC52B3" w:rsidRDefault="00932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Проанализируем результаты КДР по заданиям. Варианты КДР равноценны по трудности, одинаковы по структуре, расположению заданий; под одним и тем же порядковым номером во всех вариантах работы находились задания, проверяющие одни и те же эл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ементы содержания.</w:t>
      </w:r>
    </w:p>
    <w:p w:rsidR="00AC52B3" w:rsidRDefault="00AC5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52B3" w:rsidRPr="00932374" w:rsidRDefault="00932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Анализ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КДР  даёт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основания полагать, что знания и умения, проверяемые работой, усвоены учащимися в основном на хорошем уровне и достаточном уровне.</w:t>
      </w:r>
      <w:r w:rsidRPr="00932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высоком уровне усвоен материал по лексическому анализу текста - задание 7.</w:t>
      </w:r>
    </w:p>
    <w:p w:rsidR="00AC52B3" w:rsidRPr="00932374" w:rsidRDefault="00932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хорошем уровне выполнены</w:t>
      </w:r>
      <w:r w:rsidRPr="00932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 1, 2, 3,5, связанные с определением главной информации, умением самостоятельно подобрать слово-скрепу, пониманием лексического значения слова в тексте и пониманием содержания текста.</w:t>
      </w:r>
    </w:p>
    <w:p w:rsidR="00AC52B3" w:rsidRPr="00932374" w:rsidRDefault="00932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Существенно ниже уровень выполнения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даний </w:t>
      </w:r>
      <w:r w:rsidRPr="00932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6, 8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Особенно настораживает</w:t>
      </w:r>
      <w:r w:rsidRPr="00932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уровень выполнения задания </w:t>
      </w:r>
      <w:r w:rsidRPr="00932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4, 9. Все задания этой группы связаны с синтаксическими нормами и разными видами анализа </w:t>
      </w:r>
      <w:proofErr w:type="spellStart"/>
      <w:r w:rsidRPr="00932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макротекста</w:t>
      </w:r>
      <w:proofErr w:type="spellEnd"/>
      <w:r w:rsidRPr="00932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52B3" w:rsidRDefault="00AC5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C52B3" w:rsidRDefault="00932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Рекомендации:</w:t>
      </w:r>
    </w:p>
    <w:p w:rsidR="00AC52B3" w:rsidRDefault="00932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При подготовке учащихся к итоговой аттестации использовать материалы, форму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лировки которых соответствует форме и содержанию контрольно-измерительных материалах ЕГЭ текущего года.</w:t>
      </w:r>
    </w:p>
    <w:p w:rsidR="00AC52B3" w:rsidRDefault="00932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Учителям русского языка, работающим в 1</w:t>
      </w:r>
      <w:r w:rsidRPr="00932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классах, следить за документами, в которых отражено содержание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единого государственного экзамена по рус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скому языку 201</w:t>
      </w:r>
      <w:r w:rsidRPr="00932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(спецификацией, демонстрационным вариантом, методическими рекомендации ФИПИ) и при подготовке к КДР отработать все возможные варианты заданий с учащимися.</w:t>
      </w:r>
    </w:p>
    <w:p w:rsidR="00AC52B3" w:rsidRDefault="00932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Следует обратить внимание на изучение и повторение следующих тем:</w:t>
      </w:r>
    </w:p>
    <w:p w:rsidR="00AC52B3" w:rsidRDefault="00932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синтаксичес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кие нормы русского языка; </w:t>
      </w:r>
    </w:p>
    <w:p w:rsidR="00AC52B3" w:rsidRDefault="00932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языковые</w:t>
      </w:r>
      <w:r w:rsidRPr="00932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 выразительности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C52B3" w:rsidRPr="00932374" w:rsidRDefault="00932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функционально-смысловые типы речи;</w:t>
      </w:r>
    </w:p>
    <w:p w:rsidR="00AC52B3" w:rsidRDefault="00932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средства связи предложений в тексте; </w:t>
      </w:r>
    </w:p>
    <w:p w:rsidR="00AC52B3" w:rsidRDefault="00932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Тренировать учащихся в технике заполнения ответов на задания первой части ЕГЭ.</w:t>
      </w:r>
    </w:p>
    <w:p w:rsidR="00AC52B3" w:rsidRDefault="00932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Тренировать учащихся в рациональном распределении времени при выполнении диагностической работы и подготовке к экзамену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C52B3" w:rsidRDefault="00AC5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52B3" w:rsidRDefault="0093237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Руководитель  ШМО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учителей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AC52B3" w:rsidRDefault="00932374">
      <w:r>
        <w:rPr>
          <w:rFonts w:ascii="Times New Roman" w:hAnsi="Times New Roman" w:cs="Times New Roman"/>
          <w:sz w:val="28"/>
          <w:szCs w:val="28"/>
        </w:rPr>
        <w:t xml:space="preserve">Справку составила учитель русского языка и литературы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В.</w:t>
      </w:r>
    </w:p>
    <w:p w:rsidR="00AC52B3" w:rsidRDefault="00AC52B3"/>
    <w:sectPr w:rsidR="00AC52B3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332734"/>
    <w:rsid w:val="00932374"/>
    <w:rsid w:val="00AC52B3"/>
    <w:rsid w:val="0533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8A14F73-1837-461D-B32F-B88894E53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6;&#1059;&#1057;&#1057;&#1050;&#1048;&#1049;\&#1052;&#1040;&#1054;&#1059;&#1057;&#1054;&#1064;%206%20&#1050;&#1044;&#1056;%2011%20&#1082;&#1083;&#1072;&#1089;&#1089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6;&#1059;&#1057;&#1057;&#1050;&#1048;&#1049;\&#1052;&#1040;&#1054;&#1059;&#1057;&#1054;&#1064;%206%20&#1050;&#1044;&#1056;%2011%20&#1082;&#1083;&#1072;&#1089;&#1089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en-US" sz="1400" b="0" i="0" u="none" strike="noStrike" kern="1200" baseline="0">
                <a:solidFill>
                  <a:srgbClr val="333333">
                    <a:alpha val="100000"/>
                  </a:srgbClr>
                </a:solidFill>
                <a:latin typeface="Calibri" panose="020F0502020204030204" charset="0"/>
                <a:ea typeface="Calibri" panose="020F0502020204030204" charset="0"/>
                <a:cs typeface="Calibri" panose="020F0502020204030204" charset="0"/>
              </a:defRPr>
            </a:pPr>
            <a:r>
              <a:rPr lang="ru-RU"/>
              <a:t>Распределение учащихся по уровням</a:t>
            </a:r>
            <a:endParaRPr lang="ru-RU" sz="1400" b="0" i="0" u="none" strike="noStrike" baseline="0">
              <a:solidFill>
                <a:srgbClr val="333333">
                  <a:alpha val="100000"/>
                </a:srgbClr>
              </a:solidFill>
              <a:latin typeface="Calibri" panose="020F0502020204030204" charset="0"/>
              <a:ea typeface="Calibri" panose="020F0502020204030204" charset="0"/>
              <a:cs typeface="Calibri" panose="020F0502020204030204" charset="0"/>
            </a:endParaRPr>
          </a:p>
        </c:rich>
      </c:tx>
      <c:layout/>
      <c:overlay val="0"/>
      <c:spPr>
        <a:noFill/>
        <a:ln w="25400">
          <a:noFill/>
        </a:ln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 w="25400"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en-US" sz="900" b="0" i="0" u="none" strike="noStrike" kern="1200" baseline="0">
                    <a:solidFill>
                      <a:srgbClr val="333333">
                        <a:alpha val="100000"/>
                      </a:srgbClr>
                    </a:solidFill>
                    <a:latin typeface="Calibri" panose="020F0502020204030204" charset="0"/>
                    <a:ea typeface="Calibri" panose="020F0502020204030204" charset="0"/>
                    <a:cs typeface="Calibri" panose="020F0502020204030204" charset="0"/>
                  </a:defRPr>
                </a:pPr>
                <a:endParaRPr lang="ru-RU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shade val="95000"/>
                      <a:satMod val="105000"/>
                    </a:schemeClr>
                  </a:solidFill>
                  <a:prstDash val="solid"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'[МАОУСОШ 6 КДР 11 класс.xls]Форма2'!$Y$12:$AB$12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'[МАОУСОШ 6 КДР 11 класс.xls]Форма2'!$AF$8:$AI$8</c:f>
              <c:numCache>
                <c:formatCode>0.0</c:formatCode>
                <c:ptCount val="4"/>
                <c:pt idx="0">
                  <c:v>19.565217391304301</c:v>
                </c:pt>
                <c:pt idx="1">
                  <c:v>60.869565217391298</c:v>
                </c:pt>
                <c:pt idx="2">
                  <c:v>15.2173913043478</c:v>
                </c:pt>
                <c:pt idx="3">
                  <c:v>4.3478260869565197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 rot="0" wrap="square" anchor="ctr" anchorCtr="1"/>
    <a:lstStyle/>
    <a:p>
      <a:pPr>
        <a:defRPr lang="en-US" sz="1000" b="0" i="0" u="none" strike="noStrike" baseline="0">
          <a:solidFill>
            <a:srgbClr val="000000">
              <a:alpha val="100000"/>
            </a:srgbClr>
          </a:solidFill>
          <a:latin typeface="Calibri" panose="020F0502020204030204" charset="0"/>
          <a:ea typeface="Calibri" panose="020F0502020204030204" charset="0"/>
          <a:cs typeface="Calibri" panose="020F0502020204030204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en-US" sz="1400" b="0" i="0" u="none" strike="noStrike" kern="1200" baseline="0">
                <a:solidFill>
                  <a:srgbClr val="333333">
                    <a:alpha val="100000"/>
                  </a:srgbClr>
                </a:solidFill>
                <a:latin typeface="Calibri" panose="020F0502020204030204" charset="0"/>
                <a:ea typeface="Calibri" panose="020F0502020204030204" charset="0"/>
                <a:cs typeface="Calibri" panose="020F0502020204030204" charset="0"/>
              </a:defRPr>
            </a:pPr>
            <a:r>
              <a:rPr lang="ru-RU"/>
              <a:t>% успешности решения заданий</a:t>
            </a:r>
            <a:endParaRPr lang="ru-RU" sz="1400" b="0" i="0" u="none" strike="noStrike" baseline="0">
              <a:solidFill>
                <a:srgbClr val="333333">
                  <a:alpha val="100000"/>
                </a:srgbClr>
              </a:solidFill>
              <a:latin typeface="Calibri" panose="020F0502020204030204" charset="0"/>
              <a:ea typeface="Calibri" panose="020F0502020204030204" charset="0"/>
              <a:cs typeface="Calibri" panose="020F0502020204030204" charset="0"/>
            </a:endParaRPr>
          </a:p>
        </c:rich>
      </c:tx>
      <c:layout/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4F81BD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en-US" sz="900" b="0" i="0" u="none" strike="noStrike" kern="1200" baseline="0">
                    <a:solidFill>
                      <a:srgbClr val="333333">
                        <a:alpha val="100000"/>
                      </a:srgbClr>
                    </a:solidFill>
                    <a:latin typeface="Calibri" panose="020F0502020204030204" charset="0"/>
                    <a:ea typeface="Calibri" panose="020F0502020204030204" charset="0"/>
                    <a:cs typeface="Calibri" panose="020F0502020204030204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'[МАОУСОШ 6 КДР 11 класс.xls]Форма2'!$I$12:$X$12</c:f>
              <c:strCach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
1 б</c:v>
                </c:pt>
                <c:pt idx="4">
                  <c:v>4
2 б</c:v>
                </c:pt>
                <c:pt idx="5">
                  <c:v>4
3 б</c:v>
                </c:pt>
                <c:pt idx="6">
                  <c:v>4
4 б</c:v>
                </c:pt>
                <c:pt idx="7">
                  <c:v>4
5 б</c:v>
                </c:pt>
                <c:pt idx="8">
                  <c:v>5</c:v>
                </c:pt>
                <c:pt idx="9">
                  <c:v>6</c:v>
                </c:pt>
                <c:pt idx="10">
                  <c:v>7</c:v>
                </c:pt>
                <c:pt idx="11">
                  <c:v>8</c:v>
                </c:pt>
                <c:pt idx="12">
                  <c:v>9
1 б</c:v>
                </c:pt>
                <c:pt idx="13">
                  <c:v>9
2 б</c:v>
                </c:pt>
                <c:pt idx="14">
                  <c:v>9
3 б</c:v>
                </c:pt>
                <c:pt idx="15">
                  <c:v>9
4 б</c:v>
                </c:pt>
              </c:strCache>
            </c:strRef>
          </c:cat>
          <c:val>
            <c:numRef>
              <c:f>'[МАОУСОШ 6 КДР 11 класс.xls]Форма2'!$I$6:$X$6</c:f>
              <c:numCache>
                <c:formatCode>0.0</c:formatCode>
                <c:ptCount val="16"/>
                <c:pt idx="0">
                  <c:v>78.260869565217405</c:v>
                </c:pt>
                <c:pt idx="1">
                  <c:v>95.652173913043498</c:v>
                </c:pt>
                <c:pt idx="2">
                  <c:v>80.434782608695699</c:v>
                </c:pt>
                <c:pt idx="3">
                  <c:v>2.1739130434782599</c:v>
                </c:pt>
                <c:pt idx="4">
                  <c:v>0</c:v>
                </c:pt>
                <c:pt idx="5">
                  <c:v>8.6956521739130395</c:v>
                </c:pt>
                <c:pt idx="6">
                  <c:v>10.869565217391299</c:v>
                </c:pt>
                <c:pt idx="7">
                  <c:v>76.086956521739097</c:v>
                </c:pt>
                <c:pt idx="8">
                  <c:v>89.130434782608702</c:v>
                </c:pt>
                <c:pt idx="9">
                  <c:v>60.869565217391298</c:v>
                </c:pt>
                <c:pt idx="10">
                  <c:v>100</c:v>
                </c:pt>
                <c:pt idx="11">
                  <c:v>52.173913043478301</c:v>
                </c:pt>
                <c:pt idx="12">
                  <c:v>2.1739130434782599</c:v>
                </c:pt>
                <c:pt idx="13">
                  <c:v>4.3478260869565197</c:v>
                </c:pt>
                <c:pt idx="14">
                  <c:v>13.0434782608696</c:v>
                </c:pt>
                <c:pt idx="15">
                  <c:v>78.260869565217405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1624520"/>
        <c:axId val="161624904"/>
      </c:barChart>
      <c:catAx>
        <c:axId val="16162452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0" spcFirstLastPara="0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rgbClr val="333333">
                    <a:alpha val="100000"/>
                  </a:srgbClr>
                </a:solidFill>
                <a:latin typeface="Calibri" panose="020F0502020204030204" charset="0"/>
                <a:ea typeface="Calibri" panose="020F0502020204030204" charset="0"/>
                <a:cs typeface="Calibri" panose="020F0502020204030204" charset="0"/>
              </a:defRPr>
            </a:pPr>
            <a:endParaRPr lang="ru-RU"/>
          </a:p>
        </c:txPr>
        <c:crossAx val="161624904"/>
        <c:crosses val="autoZero"/>
        <c:auto val="1"/>
        <c:lblAlgn val="ctr"/>
        <c:lblOffset val="100"/>
        <c:noMultiLvlLbl val="0"/>
      </c:catAx>
      <c:valAx>
        <c:axId val="1616249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ln w="9525" cap="flat" cmpd="sng" algn="ctr">
            <a:noFill/>
            <a:prstDash val="solid"/>
            <a:round/>
          </a:ln>
        </c:spPr>
        <c:txPr>
          <a:bodyPr rot="0" spcFirstLastPara="0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rgbClr val="333333">
                    <a:alpha val="100000"/>
                  </a:srgbClr>
                </a:solidFill>
                <a:latin typeface="Calibri" panose="020F0502020204030204" charset="0"/>
                <a:ea typeface="Calibri" panose="020F0502020204030204" charset="0"/>
                <a:cs typeface="Calibri" panose="020F0502020204030204" charset="0"/>
              </a:defRPr>
            </a:pPr>
            <a:endParaRPr lang="ru-RU"/>
          </a:p>
        </c:txPr>
        <c:crossAx val="1616245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 rot="0" wrap="square" anchor="ctr" anchorCtr="1"/>
    <a:lstStyle/>
    <a:p>
      <a:pPr>
        <a:defRPr lang="en-US" sz="1000" b="0" i="0" u="none" strike="noStrike" baseline="0">
          <a:solidFill>
            <a:srgbClr val="000000">
              <a:alpha val="100000"/>
            </a:srgbClr>
          </a:solidFill>
          <a:latin typeface="Calibri" panose="020F0502020204030204" charset="0"/>
          <a:ea typeface="Calibri" panose="020F0502020204030204" charset="0"/>
          <a:cs typeface="Calibri" panose="020F0502020204030204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447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Меланич 303</cp:lastModifiedBy>
  <cp:revision>2</cp:revision>
  <dcterms:created xsi:type="dcterms:W3CDTF">2019-03-24T11:37:00Z</dcterms:created>
  <dcterms:modified xsi:type="dcterms:W3CDTF">2019-03-25T06:24:00Z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1033-10.2.0.7635</vt:lpwstr>
  </property>
</Properties>
</file>