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C8" w:rsidRPr="00F8167F" w:rsidRDefault="002C0FB3" w:rsidP="00F816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7F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2C0FB3" w:rsidRPr="00F8167F" w:rsidRDefault="002C0FB3" w:rsidP="00F816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7F">
        <w:rPr>
          <w:rFonts w:ascii="Times New Roman" w:hAnsi="Times New Roman" w:cs="Times New Roman"/>
          <w:b/>
          <w:sz w:val="28"/>
          <w:szCs w:val="28"/>
        </w:rPr>
        <w:t>краевой диагностической работы по РУССКОМУ ЯЗЫКУ</w:t>
      </w:r>
    </w:p>
    <w:p w:rsidR="002C0FB3" w:rsidRPr="00F8167F" w:rsidRDefault="000856F8" w:rsidP="00F816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7F">
        <w:rPr>
          <w:rFonts w:ascii="Times New Roman" w:hAnsi="Times New Roman" w:cs="Times New Roman"/>
          <w:b/>
          <w:sz w:val="28"/>
          <w:szCs w:val="28"/>
        </w:rPr>
        <w:t>10 класса МАОУ СОШ №6</w:t>
      </w:r>
    </w:p>
    <w:p w:rsidR="00F8167F" w:rsidRDefault="00F8167F" w:rsidP="00F8167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6F8" w:rsidRPr="00F8167F" w:rsidRDefault="000856F8" w:rsidP="00F8167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7F">
        <w:rPr>
          <w:rFonts w:ascii="Times New Roman" w:hAnsi="Times New Roman" w:cs="Times New Roman"/>
          <w:b/>
          <w:sz w:val="28"/>
          <w:szCs w:val="28"/>
        </w:rPr>
        <w:t>Дата проведения: 19 декабря 2018 г.</w:t>
      </w:r>
    </w:p>
    <w:p w:rsidR="000856F8" w:rsidRDefault="000856F8" w:rsidP="00F81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в 10 классе </w:t>
      </w:r>
      <w:r w:rsidR="00DF7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217">
        <w:rPr>
          <w:rFonts w:ascii="Times New Roman" w:hAnsi="Times New Roman" w:cs="Times New Roman"/>
          <w:sz w:val="28"/>
          <w:szCs w:val="28"/>
        </w:rPr>
        <w:t>48.</w:t>
      </w:r>
    </w:p>
    <w:p w:rsidR="00DF7217" w:rsidRDefault="00DF7217" w:rsidP="00F81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Краевую диагностическую работу выполняли 45 учащихся 10 класса.</w:t>
      </w:r>
    </w:p>
    <w:p w:rsidR="00DF7217" w:rsidRDefault="00DF7217" w:rsidP="00F81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ставила своей целью выявление уровня готовности учащихся 10-х классов к работе с материалами ЕГЭ, умения правильно оформлять тестовые задания. Работа состояла из 17 заданий (задания 4-7, 9-21 единого государственного экзамена) по нормам русского языка, грамматической синонимии, орфографии, пунктуации.</w:t>
      </w:r>
    </w:p>
    <w:p w:rsidR="00DF7217" w:rsidRDefault="00DF7217" w:rsidP="00F81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 и на диаграмме 1 представлены средние проценты полученных оценок по итогам работы.</w:t>
      </w:r>
    </w:p>
    <w:p w:rsidR="00F8167F" w:rsidRDefault="00F8167F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17" w:rsidRDefault="00DF7217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503C6" w:rsidTr="000503C6">
        <w:tc>
          <w:tcPr>
            <w:tcW w:w="2336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36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36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37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0503C6" w:rsidTr="000503C6">
        <w:tc>
          <w:tcPr>
            <w:tcW w:w="2336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3C6" w:rsidTr="000503C6">
        <w:tc>
          <w:tcPr>
            <w:tcW w:w="2336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336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2336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2337" w:type="dxa"/>
          </w:tcPr>
          <w:p w:rsidR="000503C6" w:rsidRDefault="000503C6" w:rsidP="00F816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0503C6" w:rsidRDefault="000503C6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F8" w:rsidRDefault="000503C6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59DC23" wp14:editId="604E06C2">
            <wp:extent cx="5888334" cy="3476729"/>
            <wp:effectExtent l="0" t="0" r="1778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F8167F" w:rsidRDefault="00F8167F" w:rsidP="00F81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35C" w:rsidRDefault="00B7335C" w:rsidP="00F81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результаты работы можно считать удовлетворительными – 67% учащихся справились с работой. Процент качественного выполнения составляет 49%, что соответствует допустимому уровню.</w:t>
      </w:r>
    </w:p>
    <w:p w:rsidR="00B7335C" w:rsidRDefault="00B7335C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16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Процент выполнения отдельных заданий представлен в таблице 2 и диаграмме 2.</w:t>
      </w:r>
    </w:p>
    <w:p w:rsidR="00F8167F" w:rsidRDefault="00F8167F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35C" w:rsidRDefault="00B7335C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Количество учащихся, верно выполнивших данные задания.</w:t>
      </w:r>
    </w:p>
    <w:tbl>
      <w:tblPr>
        <w:tblStyle w:val="a3"/>
        <w:tblW w:w="11067" w:type="dxa"/>
        <w:tblInd w:w="-1482" w:type="dxa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81CC5" w:rsidRPr="00381CC5" w:rsidTr="00381CC5">
        <w:trPr>
          <w:trHeight w:val="441"/>
        </w:trPr>
        <w:tc>
          <w:tcPr>
            <w:tcW w:w="11067" w:type="dxa"/>
            <w:gridSpan w:val="18"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обучающихся получивших баллы в ОО</w:t>
            </w:r>
          </w:p>
        </w:tc>
      </w:tr>
      <w:tr w:rsidR="00381CC5" w:rsidRPr="00381CC5" w:rsidTr="00381CC5">
        <w:trPr>
          <w:trHeight w:val="388"/>
        </w:trPr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381CC5" w:rsidRPr="00381CC5" w:rsidTr="00381CC5">
        <w:trPr>
          <w:trHeight w:val="441"/>
        </w:trPr>
        <w:tc>
          <w:tcPr>
            <w:tcW w:w="11067" w:type="dxa"/>
            <w:gridSpan w:val="18"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 получивших баллы в ОО</w:t>
            </w:r>
          </w:p>
        </w:tc>
      </w:tr>
      <w:tr w:rsidR="00381CC5" w:rsidRPr="00381CC5" w:rsidTr="00381CC5">
        <w:trPr>
          <w:trHeight w:val="388"/>
        </w:trPr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4" w:type="dxa"/>
            <w:noWrap/>
            <w:hideMark/>
          </w:tcPr>
          <w:p w:rsidR="00381CC5" w:rsidRPr="00381CC5" w:rsidRDefault="00381CC5" w:rsidP="00F816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C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381CC5" w:rsidRDefault="00381CC5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CC5" w:rsidRDefault="00381CC5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9F0548" wp14:editId="60BB6B8C">
            <wp:extent cx="5940425" cy="3882390"/>
            <wp:effectExtent l="0" t="0" r="3175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1CC5" w:rsidRDefault="00381CC5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511" w:rsidRDefault="00381CC5" w:rsidP="00F81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показал, что самым трудным для выполнения оказалось 17 задание – пунктуационный анализ (данное задание </w:t>
      </w:r>
      <w:r w:rsidR="00A30511">
        <w:rPr>
          <w:rFonts w:ascii="Times New Roman" w:hAnsi="Times New Roman" w:cs="Times New Roman"/>
          <w:sz w:val="28"/>
          <w:szCs w:val="28"/>
        </w:rPr>
        <w:t>выполнили только 15,6% учащихся), а также задание 2 – лексические нормы (употребление слова в соответствии с точным лексическим значением и требованием лексической сочетаемости) и задание 16 – знаки препинания с СП с различными видами связи.</w:t>
      </w:r>
    </w:p>
    <w:p w:rsidR="00106F15" w:rsidRDefault="00A30511" w:rsidP="00F81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высокий уровень был показан учащимися при выполнении 3, 4, 5, 9, 11 заданий (от 68 до 89 процентов): лексические нормы, морфологические нормы (образование форм слова)</w:t>
      </w:r>
      <w:r w:rsidR="00106F15">
        <w:rPr>
          <w:rFonts w:ascii="Times New Roman" w:hAnsi="Times New Roman" w:cs="Times New Roman"/>
          <w:sz w:val="28"/>
          <w:szCs w:val="28"/>
        </w:rPr>
        <w:t>, правописание приставок, правописание -</w:t>
      </w:r>
      <w:proofErr w:type="gramStart"/>
      <w:r w:rsidR="00106F15">
        <w:rPr>
          <w:rFonts w:ascii="Times New Roman" w:hAnsi="Times New Roman" w:cs="Times New Roman"/>
          <w:sz w:val="28"/>
          <w:szCs w:val="28"/>
        </w:rPr>
        <w:t>н- и</w:t>
      </w:r>
      <w:proofErr w:type="gramEnd"/>
      <w:r w:rsidR="00106F1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106F15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106F15">
        <w:rPr>
          <w:rFonts w:ascii="Times New Roman" w:hAnsi="Times New Roman" w:cs="Times New Roman"/>
          <w:sz w:val="28"/>
          <w:szCs w:val="28"/>
        </w:rPr>
        <w:t>- в различных частях речи.</w:t>
      </w:r>
    </w:p>
    <w:p w:rsidR="00106F15" w:rsidRDefault="00106F15" w:rsidP="00F816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достаточном уровне находятся знания учащихся, связанные с правописанием корней, правописанием не и ни с разными частями речи, </w:t>
      </w:r>
      <w:r>
        <w:rPr>
          <w:rFonts w:ascii="Times New Roman" w:hAnsi="Times New Roman" w:cs="Times New Roman"/>
          <w:sz w:val="28"/>
          <w:szCs w:val="28"/>
        </w:rPr>
        <w:lastRenderedPageBreak/>
        <w:t>слитном, раздельном, дефисном написании слов. Среди заданий по пунктуации наиболее успешным является задание 14 – знаки препинания в предложениях со словами и конструкциями, грамматически не связанными с членами предложения.</w:t>
      </w:r>
    </w:p>
    <w:p w:rsidR="00106F15" w:rsidRDefault="00106F15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F8167F" w:rsidRDefault="00F8167F" w:rsidP="00F8167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уделить особое внимание обобщающему повторению синтаксиса и пунктуации. Занятия по изучению синтаксиса и пунктуации проводить по материалам текста;</w:t>
      </w:r>
    </w:p>
    <w:p w:rsidR="00F8167F" w:rsidRDefault="00F8167F" w:rsidP="00F8167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особое внимание на правописание личных окончаний глаголов и суффиксов причастий;</w:t>
      </w:r>
    </w:p>
    <w:p w:rsidR="00F8167F" w:rsidRDefault="00F8167F" w:rsidP="00F8167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учащихся в технике заполнения ответов на задания 1-й части ЕГЭ.</w:t>
      </w:r>
    </w:p>
    <w:p w:rsidR="00F8167F" w:rsidRDefault="00F8167F" w:rsidP="00F8167F">
      <w:pPr>
        <w:pStyle w:val="a4"/>
        <w:spacing w:after="0" w:line="276" w:lineRule="auto"/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F8167F" w:rsidRDefault="00F8167F" w:rsidP="00F8167F">
      <w:pPr>
        <w:pStyle w:val="a4"/>
        <w:spacing w:after="0" w:line="276" w:lineRule="auto"/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381CC5" w:rsidRPr="00F8167F" w:rsidRDefault="00F8167F" w:rsidP="00F816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7F">
        <w:rPr>
          <w:rFonts w:ascii="Times New Roman" w:hAnsi="Times New Roman" w:cs="Times New Roman"/>
          <w:sz w:val="28"/>
          <w:szCs w:val="28"/>
        </w:rPr>
        <w:t>Справка составлена учителем русского языка и литературы Колесниковой Е.С.</w:t>
      </w:r>
    </w:p>
    <w:sectPr w:rsidR="00381CC5" w:rsidRPr="00F816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9E" w:rsidRDefault="0017569E" w:rsidP="0017569E">
      <w:pPr>
        <w:spacing w:after="0" w:line="240" w:lineRule="auto"/>
      </w:pPr>
      <w:r>
        <w:separator/>
      </w:r>
    </w:p>
  </w:endnote>
  <w:endnote w:type="continuationSeparator" w:id="0">
    <w:p w:rsidR="0017569E" w:rsidRDefault="0017569E" w:rsidP="0017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969591"/>
      <w:docPartObj>
        <w:docPartGallery w:val="Page Numbers (Bottom of Page)"/>
        <w:docPartUnique/>
      </w:docPartObj>
    </w:sdtPr>
    <w:sdtContent>
      <w:p w:rsidR="0017569E" w:rsidRDefault="001756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569E" w:rsidRDefault="001756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9E" w:rsidRDefault="0017569E" w:rsidP="0017569E">
      <w:pPr>
        <w:spacing w:after="0" w:line="240" w:lineRule="auto"/>
      </w:pPr>
      <w:r>
        <w:separator/>
      </w:r>
    </w:p>
  </w:footnote>
  <w:footnote w:type="continuationSeparator" w:id="0">
    <w:p w:rsidR="0017569E" w:rsidRDefault="0017569E" w:rsidP="0017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F39B0"/>
    <w:multiLevelType w:val="hybridMultilevel"/>
    <w:tmpl w:val="C742D1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95"/>
    <w:rsid w:val="000503C6"/>
    <w:rsid w:val="000856F8"/>
    <w:rsid w:val="00106F15"/>
    <w:rsid w:val="0017569E"/>
    <w:rsid w:val="002C0FB3"/>
    <w:rsid w:val="00381CC5"/>
    <w:rsid w:val="008817C8"/>
    <w:rsid w:val="00A30511"/>
    <w:rsid w:val="00B7335C"/>
    <w:rsid w:val="00D06295"/>
    <w:rsid w:val="00DF7217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92DEF-2F1D-4563-AE09-F52AD6B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F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69E"/>
  </w:style>
  <w:style w:type="paragraph" w:styleId="a7">
    <w:name w:val="footer"/>
    <w:basedOn w:val="a"/>
    <w:link w:val="a8"/>
    <w:uiPriority w:val="99"/>
    <w:unhideWhenUsed/>
    <w:rsid w:val="0017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Форма2!$AA$12:$AD$12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Форма2!$AF$8:$AI$8</c:f>
              <c:numCache>
                <c:formatCode>0.0</c:formatCode>
                <c:ptCount val="4"/>
                <c:pt idx="0">
                  <c:v>2.2222222222222223</c:v>
                </c:pt>
                <c:pt idx="1">
                  <c:v>15.555555555555555</c:v>
                </c:pt>
                <c:pt idx="2">
                  <c:v>48.888888888888886</c:v>
                </c:pt>
                <c:pt idx="3">
                  <c:v>33.333333333333329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Форма2!$I$12:$Z$12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
1 б</c:v>
                </c:pt>
                <c:pt idx="12">
                  <c:v>12
2 б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</c:strCache>
            </c:strRef>
          </c:cat>
          <c:val>
            <c:numRef>
              <c:f>Форма2!$I$6:$Z$6</c:f>
              <c:numCache>
                <c:formatCode>0.0</c:formatCode>
                <c:ptCount val="18"/>
                <c:pt idx="0">
                  <c:v>35.555555555555557</c:v>
                </c:pt>
                <c:pt idx="1">
                  <c:v>26.666666666666668</c:v>
                </c:pt>
                <c:pt idx="2">
                  <c:v>88.888888888888886</c:v>
                </c:pt>
                <c:pt idx="3">
                  <c:v>68.888888888888886</c:v>
                </c:pt>
                <c:pt idx="4">
                  <c:v>68.888888888888886</c:v>
                </c:pt>
                <c:pt idx="5">
                  <c:v>66.666666666666657</c:v>
                </c:pt>
                <c:pt idx="6">
                  <c:v>40</c:v>
                </c:pt>
                <c:pt idx="7">
                  <c:v>62.222222222222221</c:v>
                </c:pt>
                <c:pt idx="8">
                  <c:v>71.111111111111114</c:v>
                </c:pt>
                <c:pt idx="9">
                  <c:v>66.666666666666657</c:v>
                </c:pt>
                <c:pt idx="10">
                  <c:v>73.333333333333329</c:v>
                </c:pt>
                <c:pt idx="11">
                  <c:v>51.111111111111107</c:v>
                </c:pt>
                <c:pt idx="12">
                  <c:v>37.777777777777779</c:v>
                </c:pt>
                <c:pt idx="13">
                  <c:v>40</c:v>
                </c:pt>
                <c:pt idx="14">
                  <c:v>55.555555555555557</c:v>
                </c:pt>
                <c:pt idx="15">
                  <c:v>42.222222222222221</c:v>
                </c:pt>
                <c:pt idx="16">
                  <c:v>26.666666666666668</c:v>
                </c:pt>
                <c:pt idx="17">
                  <c:v>15.555555555555555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073832"/>
        <c:axId val="240229408"/>
      </c:barChart>
      <c:catAx>
        <c:axId val="154073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0229408"/>
        <c:crosses val="autoZero"/>
        <c:auto val="1"/>
        <c:lblAlgn val="ctr"/>
        <c:lblOffset val="100"/>
        <c:noMultiLvlLbl val="0"/>
      </c:catAx>
      <c:valAx>
        <c:axId val="24022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073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2019-03-22T11:01:00Z</dcterms:created>
  <dcterms:modified xsi:type="dcterms:W3CDTF">2019-03-22T11:02:00Z</dcterms:modified>
</cp:coreProperties>
</file>