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4A" w:rsidRPr="00F3644A" w:rsidRDefault="00F3644A" w:rsidP="00F364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bookmarkStart w:id="0" w:name="_GoBack"/>
      <w:bookmarkEnd w:id="0"/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образования и науки РФ от 28 июня 2013 г. N 491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 xml:space="preserve">"Об утверждении Порядка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аккредитации</w:t>
      </w:r>
      <w:r w:rsidR="00052F0E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качестве</w:t>
      </w:r>
      <w:r w:rsidR="00052F0E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общественных</w:t>
      </w:r>
      <w:r w:rsidR="00052F0E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при проведении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государственной</w:t>
      </w:r>
      <w:r w:rsidR="00052F0E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итоговой</w:t>
      </w:r>
      <w:r w:rsidR="00052F0E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по образовательным программам основного общего и среднего общего образования, всероссийской олимпиады школьников и олимпиад школьников"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(Информация об изменениях )</w:t>
      </w:r>
    </w:p>
    <w:p w:rsidR="00F3644A" w:rsidRPr="00F3644A" w:rsidRDefault="00F3644A" w:rsidP="00F3644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364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изменениями и дополнениями от:</w:t>
      </w:r>
    </w:p>
    <w:p w:rsidR="00F3644A" w:rsidRPr="00F3644A" w:rsidRDefault="00F3644A" w:rsidP="00F3644A">
      <w:pPr>
        <w:spacing w:after="0" w:line="240" w:lineRule="auto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F3644A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19 мая 2014 г.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В соответствии с частью 15 статьи 59 и частью 3 статьи 77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прилагаемый Порядок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аккредитации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при проведении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2. Признать утратившим силу приказ Министерства образования и науки Российской Федерации от 29 августа 2011 г. N 2235 "Об утверждении Положения о системе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общественного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наблюдения при проведении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 г., регистрационный N 22118).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3. Настоящий приказ вступает в силу с 1 сентября 2013 года.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F3644A" w:rsidRPr="00F3644A" w:rsidTr="00F3644A">
        <w:trPr>
          <w:tblCellSpacing w:w="15" w:type="dxa"/>
        </w:trPr>
        <w:tc>
          <w:tcPr>
            <w:tcW w:w="3300" w:type="pct"/>
            <w:hideMark/>
          </w:tcPr>
          <w:p w:rsidR="00F3644A" w:rsidRPr="00F3644A" w:rsidRDefault="00F3644A" w:rsidP="00F3644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644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F3644A" w:rsidRPr="00F3644A" w:rsidRDefault="00F3644A" w:rsidP="00F364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644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  Ливанов</w:t>
            </w:r>
          </w:p>
        </w:tc>
      </w:tr>
    </w:tbl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Зарегистрировано в Минюсте РФ 2 августа 2013 г.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br/>
        <w:t>Регистрационный N 29234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44A" w:rsidRPr="00F3644A" w:rsidRDefault="00F3644A" w:rsidP="00F3644A">
      <w:pPr>
        <w:spacing w:after="0" w:line="240" w:lineRule="auto"/>
        <w:ind w:firstLine="68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Приложение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44A" w:rsidRPr="00F3644A" w:rsidRDefault="00F3644A" w:rsidP="00F364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Порядок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аккредитации</w:t>
      </w:r>
      <w:r w:rsidR="00052F0E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качестве</w:t>
      </w:r>
      <w:r w:rsidR="00052F0E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общественных</w:t>
      </w:r>
      <w:r w:rsidR="00052F0E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при проведении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государственнойитоговой</w:t>
      </w:r>
      <w:r w:rsidR="00052F0E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(Информация об изменениях )</w:t>
      </w:r>
    </w:p>
    <w:p w:rsidR="00F3644A" w:rsidRPr="00F3644A" w:rsidRDefault="00F3644A" w:rsidP="00F3644A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364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изменениями и дополнениями от:</w:t>
      </w:r>
    </w:p>
    <w:p w:rsidR="00F3644A" w:rsidRPr="00F3644A" w:rsidRDefault="00F3644A" w:rsidP="00F3644A">
      <w:pPr>
        <w:spacing w:after="0" w:line="240" w:lineRule="auto"/>
        <w:ind w:left="-150" w:right="-150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F3644A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19 мая 2014 г.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 Порядок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аккредитации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при проведении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аккредитации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целях обеспечения соблюдения порядка проведения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школьников, перечень и уровни которых утверждаются Министерством образования и науки Российской Федерации* (далее - олимпиады).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Настоящий Порядок не распространяется на проведение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специальных учебно-воспитательных образовательных организациях для обучающихся с девиантным (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общественно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опасным) поведением и общеобразовательных организациях при исправительных учреждениях уголовно-исполнительной системы.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2. Общественными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наблюдателями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при проведении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государственнойитоговой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аттестации, ВсОШ, олимпиад, в том числе при рассмотрении апелляций (далее - общественные наблюдатели), признаются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 (далее - граждане), получившие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соответствии с настоящим Порядком.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3. Исключен.</w:t>
      </w:r>
    </w:p>
    <w:p w:rsidR="00F3644A" w:rsidRPr="00F3644A" w:rsidRDefault="00F3644A" w:rsidP="00F3644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пункта 3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5.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Аккредитацией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признается наделение граждан статусом общественных наблюдателей при проведении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>, ВсОШ, олимпиад, в том числе при рассмотрении по ним апелляций.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Аккредитация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осуществляется по их личным заявлениям с указанием населенного пункта, конкретного места (пункта) проведения: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а) экзамена(ов) по учебным предметам, включенным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государственную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итоговую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>, проводимую в любых формах, установленных законодательством об образовании (далее - экзамен), и (или) рассмотрения апелляций;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б) этапа(ов)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в) этапа олимпиады, проводимого в очной форме (далее - этап олимпиады).</w:t>
      </w:r>
    </w:p>
    <w:p w:rsidR="00F3644A" w:rsidRPr="00F3644A" w:rsidRDefault="00F3644A" w:rsidP="00F3644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Информация об изменениях: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Приказом Минобрнауки России от 19 мая 2014 г. N 552 в пункт 6 внесены изменения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пункта в предыдущей редакции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6.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Аккредитацию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осуществляют: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органы исполнительной власти субъектов Российской Федерации, осуществляющие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государственное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управление в сфере образования, при проведении на территориях субъектов Российской Федерации государственной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>, ВсОШ и олимпиад;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за пределами территории Российской Федерации (далее вместе - аккредитующие органы).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Аккредитующие органы размещают информацию о сроках приема заявлений на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аккредитацию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на своих официальных сайтах в информационно-телекоммуникационной сети "Интернет".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7.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Аккредитация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завершается: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на экзамен(ы) по включенным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государственную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итоговую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на этап ВсОШ и этап олимпиады - не позднее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Федерации* (далее - порядки проведения ВсОШ, олимпиад), даты проведения соответствующего этапа;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организованного обеспечения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аккредитации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общественных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наблюдателей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>, ВсОШ и олимпиад направляют в аккредитующие органы графики рассмотрения апелляций.</w:t>
      </w:r>
    </w:p>
    <w:p w:rsidR="00F3644A" w:rsidRPr="00F3644A" w:rsidRDefault="00F3644A" w:rsidP="00F3644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Приказом Минобрнауки России от 19 мая 2014 г. N 552 в пункт 8 внесены изменения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пункта в предыдущей редакции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в) дата(ы)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г) подпись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гражданина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об ознакомлении с порядком проведения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государственной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итоговой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аттестации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>, порядками проведения ВсОШ и олимпиад;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д) дата подачи заявления.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Указанные данные удостоверяются личной подписью лица, подавшего заявление.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Подписью лица, подавшего заявление, фиксируется также: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наличие (отсутствие) близких родственников, проходящих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государственную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итоговую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аттестацию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или участвующих во ВсОШ и олимпиаде(ах) в текущем году и образовательных организациях, в которых они обучаются.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К указанному заявлению прилагаются две фотографии лица, изъявившего желание аккредитоваться в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качестве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общественного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наблюдателя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>, размером 3х4 см.</w:t>
      </w:r>
    </w:p>
    <w:p w:rsidR="00F3644A" w:rsidRPr="00F3644A" w:rsidRDefault="00F3644A" w:rsidP="00F3644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Приказом Минобрнауки России от 19 мая 2014 г. N 552 пункт 9 изложен в новой редакции</w:t>
      </w:r>
    </w:p>
    <w:p w:rsidR="00F3644A" w:rsidRPr="00F3644A" w:rsidRDefault="00F3644A" w:rsidP="00F3644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пункта в предыдущей редакции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9. Решение об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аккредитации</w:t>
      </w:r>
      <w:r w:rsidR="00052F0E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 xml:space="preserve"> </w:t>
      </w:r>
      <w:r w:rsidRPr="00F3644A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гражданина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 в качестве общественного наблюдателя принимается аккредитующим органом в течение пяти рабочих дней с момента получения заявления при условии отсутствия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 xml:space="preserve">10. 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</w:t>
      </w:r>
      <w:r w:rsidRPr="00F3644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экзамена(ов), этапа(ов) ВсОШ, этапа(ов)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F3644A" w:rsidRPr="00F3644A" w:rsidRDefault="00F3644A" w:rsidP="00F364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44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44A" w:rsidRPr="00F3644A" w:rsidRDefault="00F3644A" w:rsidP="00F3644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_____________________________</w:t>
      </w:r>
    </w:p>
    <w:p w:rsidR="00F3644A" w:rsidRPr="00F3644A" w:rsidRDefault="00F3644A" w:rsidP="00F364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3644A">
        <w:rPr>
          <w:rFonts w:ascii="Arial" w:eastAsia="Times New Roman" w:hAnsi="Arial" w:cs="Arial"/>
          <w:sz w:val="26"/>
          <w:szCs w:val="26"/>
          <w:lang w:eastAsia="ru-RU"/>
        </w:rPr>
        <w:t>* Часть 3 статьи 77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2E5A8A" w:rsidRDefault="002E5A8A"/>
    <w:sectPr w:rsidR="002E5A8A" w:rsidSect="001E533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FD" w:rsidRDefault="00F06DFD" w:rsidP="00F3644A">
      <w:pPr>
        <w:spacing w:after="0" w:line="240" w:lineRule="auto"/>
      </w:pPr>
      <w:r>
        <w:separator/>
      </w:r>
    </w:p>
  </w:endnote>
  <w:endnote w:type="continuationSeparator" w:id="0">
    <w:p w:rsidR="00F06DFD" w:rsidRDefault="00F06DFD" w:rsidP="00F3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783856"/>
      <w:docPartObj>
        <w:docPartGallery w:val="Page Numbers (Bottom of Page)"/>
        <w:docPartUnique/>
      </w:docPartObj>
    </w:sdtPr>
    <w:sdtEndPr/>
    <w:sdtContent>
      <w:p w:rsidR="00F3644A" w:rsidRDefault="001E5337">
        <w:pPr>
          <w:pStyle w:val="a5"/>
          <w:jc w:val="center"/>
        </w:pPr>
        <w:r>
          <w:fldChar w:fldCharType="begin"/>
        </w:r>
        <w:r w:rsidR="00F3644A">
          <w:instrText>PAGE   \* MERGEFORMAT</w:instrText>
        </w:r>
        <w:r>
          <w:fldChar w:fldCharType="separate"/>
        </w:r>
        <w:r w:rsidR="005B2E7B">
          <w:rPr>
            <w:noProof/>
          </w:rPr>
          <w:t>2</w:t>
        </w:r>
        <w:r>
          <w:fldChar w:fldCharType="end"/>
        </w:r>
      </w:p>
    </w:sdtContent>
  </w:sdt>
  <w:p w:rsidR="00F3644A" w:rsidRDefault="00F364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FD" w:rsidRDefault="00F06DFD" w:rsidP="00F3644A">
      <w:pPr>
        <w:spacing w:after="0" w:line="240" w:lineRule="auto"/>
      </w:pPr>
      <w:r>
        <w:separator/>
      </w:r>
    </w:p>
  </w:footnote>
  <w:footnote w:type="continuationSeparator" w:id="0">
    <w:p w:rsidR="00F06DFD" w:rsidRDefault="00F06DFD" w:rsidP="00F36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4A"/>
    <w:rsid w:val="00052F0E"/>
    <w:rsid w:val="001E5337"/>
    <w:rsid w:val="002E5A8A"/>
    <w:rsid w:val="003F32EF"/>
    <w:rsid w:val="005B2E7B"/>
    <w:rsid w:val="00C41508"/>
    <w:rsid w:val="00F06DFD"/>
    <w:rsid w:val="00F3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F679B-1A52-4A74-BACB-275E4C8F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4A"/>
  </w:style>
  <w:style w:type="paragraph" w:styleId="a5">
    <w:name w:val="footer"/>
    <w:basedOn w:val="a"/>
    <w:link w:val="a6"/>
    <w:uiPriority w:val="99"/>
    <w:unhideWhenUsed/>
    <w:rsid w:val="00F36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4A"/>
  </w:style>
  <w:style w:type="paragraph" w:styleId="a7">
    <w:name w:val="Balloon Text"/>
    <w:basedOn w:val="a"/>
    <w:link w:val="a8"/>
    <w:uiPriority w:val="99"/>
    <w:semiHidden/>
    <w:unhideWhenUsed/>
    <w:rsid w:val="00F3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6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8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Q17</dc:creator>
  <cp:keywords/>
  <dc:description/>
  <cp:lastModifiedBy>User</cp:lastModifiedBy>
  <cp:revision>2</cp:revision>
  <cp:lastPrinted>2014-12-09T14:59:00Z</cp:lastPrinted>
  <dcterms:created xsi:type="dcterms:W3CDTF">2020-03-11T05:37:00Z</dcterms:created>
  <dcterms:modified xsi:type="dcterms:W3CDTF">2020-03-11T05:37:00Z</dcterms:modified>
</cp:coreProperties>
</file>