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E91" w:rsidRDefault="00ED0E91" w:rsidP="00ED0E91">
      <w:pPr>
        <w:pStyle w:val="a3"/>
        <w:jc w:val="center"/>
        <w:rPr>
          <w:color w:val="000000"/>
          <w:sz w:val="27"/>
          <w:szCs w:val="27"/>
        </w:rPr>
      </w:pPr>
      <w:r>
        <w:rPr>
          <w:b/>
          <w:bCs/>
          <w:color w:val="800000"/>
          <w:sz w:val="28"/>
          <w:szCs w:val="28"/>
        </w:rPr>
        <w:t>УСТНОЕ СОБСЕДОВАНИЕ ПО РУССКОМУ ЯЗЫКУ- 2020-2021</w:t>
      </w:r>
    </w:p>
    <w:p w:rsidR="00ED0E91" w:rsidRDefault="00ED0E91" w:rsidP="00ED0E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Итоговое собеседование (ИС-9) по русскому языку для учащихся 9 классов вводится в рамках реализации Концепции преподавания русского языка и литературы для проверки навыков устной речи у школьников.</w:t>
      </w:r>
      <w:r>
        <w:rPr>
          <w:color w:val="000000"/>
          <w:sz w:val="27"/>
          <w:szCs w:val="27"/>
        </w:rPr>
        <w:br/>
        <w:t>Итоговое собеседование выпускники 9 классов будут проходить в своей школе, оцениваться оно будет по системе «зачет»/«незачет».</w:t>
      </w:r>
      <w:r>
        <w:rPr>
          <w:color w:val="000000"/>
          <w:sz w:val="27"/>
          <w:szCs w:val="27"/>
        </w:rPr>
        <w:br/>
        <w:t>Итоговое собеседование по русскому языку направлено на проверку навыков спонтанной речи – на подготовку участнику будет даваться около минуты, само собеседование займет около 15 минут.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Модель итогового собеседования</w:t>
      </w:r>
      <w:r>
        <w:rPr>
          <w:color w:val="000000"/>
          <w:sz w:val="27"/>
          <w:szCs w:val="27"/>
        </w:rPr>
        <w:t> по русскому языку включает следующие типы заданий:</w:t>
      </w:r>
      <w:r>
        <w:rPr>
          <w:color w:val="000000"/>
          <w:sz w:val="27"/>
          <w:szCs w:val="27"/>
        </w:rPr>
        <w:br/>
        <w:t>   1) чтение текста вслух;</w:t>
      </w:r>
      <w:r>
        <w:rPr>
          <w:color w:val="000000"/>
          <w:sz w:val="27"/>
          <w:szCs w:val="27"/>
        </w:rPr>
        <w:br/>
        <w:t>   2) пересказ текста с привлечением дополнительной информации;</w:t>
      </w:r>
      <w:r>
        <w:rPr>
          <w:color w:val="000000"/>
          <w:sz w:val="27"/>
          <w:szCs w:val="27"/>
        </w:rPr>
        <w:br/>
        <w:t>   3) монологическое высказывание по одной из выбранных тем;</w:t>
      </w:r>
      <w:r>
        <w:rPr>
          <w:color w:val="000000"/>
          <w:sz w:val="27"/>
          <w:szCs w:val="27"/>
        </w:rPr>
        <w:br/>
        <w:t>   4) диалог с экзаменатором-собеседником.</w:t>
      </w:r>
      <w:r>
        <w:rPr>
          <w:color w:val="000000"/>
          <w:sz w:val="27"/>
          <w:szCs w:val="27"/>
        </w:rPr>
        <w:br/>
        <w:t>Все тексты для чтения, которые будут предложены участникам собеседования, — это тексты о выдающихся людях России. На выполнение работы каждому участнику будет отводиться около 15 минут.</w:t>
      </w:r>
      <w:r>
        <w:rPr>
          <w:color w:val="000000"/>
          <w:sz w:val="27"/>
          <w:szCs w:val="27"/>
        </w:rPr>
        <w:br/>
        <w:t>Оценка выполнения заданий будет осуществляться экспертом непосредственно в процессе ответа по специально разработанным критериям с учетом соблюдения норм современного русского литературного языка.</w:t>
      </w:r>
      <w:r>
        <w:rPr>
          <w:color w:val="000000"/>
          <w:sz w:val="27"/>
          <w:szCs w:val="27"/>
        </w:rPr>
        <w:br/>
        <w:t>Для допуска к ОГЭ девятиклассникам в 2021 году придётся получить «зачёт» по итоговому собеседованию.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800000"/>
          <w:sz w:val="27"/>
          <w:szCs w:val="27"/>
        </w:rPr>
        <w:t>РЕГИСТРАЦИЯ УЧАСТНИКОВ</w:t>
      </w:r>
      <w:r>
        <w:rPr>
          <w:b/>
          <w:bCs/>
          <w:color w:val="800000"/>
          <w:sz w:val="27"/>
          <w:szCs w:val="27"/>
        </w:rPr>
        <w:br/>
      </w:r>
      <w:r>
        <w:rPr>
          <w:color w:val="000000"/>
          <w:sz w:val="27"/>
          <w:szCs w:val="27"/>
        </w:rPr>
        <w:t>Для участия в ИС-9 участники </w:t>
      </w:r>
      <w:r>
        <w:rPr>
          <w:b/>
          <w:bCs/>
          <w:color w:val="000000"/>
          <w:sz w:val="27"/>
          <w:szCs w:val="27"/>
        </w:rPr>
        <w:t>не позднее чем за две недели</w:t>
      </w:r>
      <w:r>
        <w:rPr>
          <w:color w:val="000000"/>
          <w:sz w:val="27"/>
          <w:szCs w:val="27"/>
        </w:rPr>
        <w:t> до начала проведения ИС-9 подают заявление и согласие на обработку персональных данных в образовательные организации, в которых обучающиеся осваивают образовательные программы основного общего образования, а экстерны – 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экстернов.</w:t>
      </w:r>
      <w:r>
        <w:rPr>
          <w:color w:val="000000"/>
          <w:sz w:val="27"/>
          <w:szCs w:val="27"/>
        </w:rPr>
        <w:br/>
        <w:t>Обучающиеся, экстерны, лица со справкой об обучении с ограниченными возможностями здоровья при подаче заявления для участия в ИС-9 предъявляют копию рекомендаций центральной психолого-медико-педагогической комиссии (далее – ЦПМПК), а обучающиеся, экстерны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экспертизы, а также копию рекомендаций ЦПМПК.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800000"/>
          <w:sz w:val="27"/>
          <w:szCs w:val="27"/>
        </w:rPr>
        <w:br/>
        <w:t>СРОКИ ПРОВЕДЕНИЯ ИТОГОВОГО СОБЕСЕДОВАНИЯ ПО РУССКОМУ ЯЗЫКУ</w:t>
      </w:r>
      <w:r>
        <w:rPr>
          <w:b/>
          <w:bCs/>
          <w:color w:val="800000"/>
          <w:sz w:val="27"/>
          <w:szCs w:val="27"/>
        </w:rPr>
        <w:br/>
      </w:r>
      <w:r>
        <w:rPr>
          <w:color w:val="000000"/>
          <w:sz w:val="27"/>
          <w:szCs w:val="27"/>
        </w:rPr>
        <w:t>Итоговое собеседование проводится </w:t>
      </w:r>
      <w:r>
        <w:rPr>
          <w:b/>
          <w:bCs/>
          <w:color w:val="000000"/>
          <w:sz w:val="27"/>
          <w:szCs w:val="27"/>
        </w:rPr>
        <w:t>во вторую среду февраля</w:t>
      </w:r>
      <w:r>
        <w:rPr>
          <w:color w:val="000000"/>
          <w:sz w:val="27"/>
          <w:szCs w:val="27"/>
        </w:rPr>
        <w:t xml:space="preserve"> в образовательных организациях по текстам, темам и заданиям, сформированным </w:t>
      </w:r>
      <w:r>
        <w:rPr>
          <w:color w:val="000000"/>
          <w:sz w:val="27"/>
          <w:szCs w:val="27"/>
        </w:rPr>
        <w:lastRenderedPageBreak/>
        <w:t xml:space="preserve">по часовым поясам </w:t>
      </w:r>
      <w:proofErr w:type="spellStart"/>
      <w:r>
        <w:rPr>
          <w:color w:val="000000"/>
          <w:sz w:val="27"/>
          <w:szCs w:val="27"/>
        </w:rPr>
        <w:t>Рособрнадзором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Для участников, получивших неудовлетворительный результат («незачет») за итоговое собеседование или пропустивших итоговое собеседования по уважительным причинам предусмотрены дополнительные сроки: </w:t>
      </w:r>
      <w:r>
        <w:rPr>
          <w:b/>
          <w:bCs/>
          <w:color w:val="000000"/>
          <w:sz w:val="27"/>
          <w:szCs w:val="27"/>
        </w:rPr>
        <w:t>вторая рабочая среда марта и первый рабочий понедельник мая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В случае получения неудовлетворительного результата («незачет») за итоговое собеседование участник вправе пересдать итоговое собеседование в текущем учебном году, но не более двух раз и только в дополнительные сроки, предусмотренные расписанием проведения итогового собеседования (во вторую рабочую среду марта и первый рабочий понедельник мая).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800000"/>
          <w:sz w:val="27"/>
          <w:szCs w:val="27"/>
        </w:rPr>
        <w:t>ПОВТОРНАЯ СДАЧА ИС – 9</w:t>
      </w:r>
      <w:r>
        <w:rPr>
          <w:color w:val="000000"/>
          <w:sz w:val="27"/>
          <w:szCs w:val="27"/>
        </w:rPr>
        <w:br/>
        <w:t>Повторно допускаются к ИС-9 в дополнительные сроки в текущем учебном году (во вторую рабочую среду марта и первый рабочий понедельник мая) следующие участники:</w:t>
      </w:r>
      <w:r>
        <w:rPr>
          <w:color w:val="000000"/>
          <w:sz w:val="27"/>
          <w:szCs w:val="27"/>
        </w:rPr>
        <w:br/>
        <w:t>— получившие по итоговому собеседованию неудовлетворительный результат («незачет»);</w:t>
      </w:r>
      <w:r>
        <w:rPr>
          <w:color w:val="000000"/>
          <w:sz w:val="27"/>
          <w:szCs w:val="27"/>
        </w:rPr>
        <w:br/>
        <w:t>— не явившиеся на итоговое собеседование по уважительным причинам (болезнь или иные обстоятельства), подтвержденным документально;</w:t>
      </w:r>
      <w:r>
        <w:rPr>
          <w:color w:val="000000"/>
          <w:sz w:val="27"/>
          <w:szCs w:val="27"/>
        </w:rPr>
        <w:br/>
        <w:t>— не завершившие итоговое собеседование по уважительным причинам (болезнь или иные обстоятельства), подтвержденным документально.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800000"/>
          <w:sz w:val="27"/>
          <w:szCs w:val="27"/>
        </w:rPr>
        <w:t>ОСОБЫЕ УСЛОВИЯ ПРОХОЖДЕНИЯ ИС-9</w:t>
      </w:r>
      <w:r>
        <w:rPr>
          <w:b/>
          <w:bCs/>
          <w:color w:val="800000"/>
          <w:sz w:val="27"/>
          <w:szCs w:val="27"/>
        </w:rPr>
        <w:br/>
      </w:r>
      <w:r>
        <w:rPr>
          <w:color w:val="000000"/>
          <w:sz w:val="27"/>
          <w:szCs w:val="27"/>
        </w:rPr>
        <w:t>Участники ИС-9 с ОВЗ при подаче заявления предъявляют копию рекомендаций психолого-медико-педагогической комиссии (</w:t>
      </w:r>
      <w:r>
        <w:rPr>
          <w:b/>
          <w:bCs/>
          <w:color w:val="000000"/>
          <w:sz w:val="27"/>
          <w:szCs w:val="27"/>
        </w:rPr>
        <w:t>ПМПК</w:t>
      </w:r>
      <w:r>
        <w:rPr>
          <w:color w:val="000000"/>
          <w:sz w:val="27"/>
          <w:szCs w:val="27"/>
        </w:rPr>
        <w:t>), а участники ИС — 9 – дети-инвалиды и инвалиды – оригинал или заверенную копию справки, подтверждающей инвалидность, а также копию рекомендаций </w:t>
      </w:r>
      <w:r>
        <w:rPr>
          <w:b/>
          <w:bCs/>
          <w:color w:val="000000"/>
          <w:sz w:val="27"/>
          <w:szCs w:val="27"/>
        </w:rPr>
        <w:t>ПМПК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Для участников ИС — 9 с ОВЗ, участников ИС — 9 – детей-инвалидов и инвалидов, а также тех, кто обучался по состоянию здоровья на дому, в образовательных организациях, в том числе </w:t>
      </w:r>
      <w:proofErr w:type="spellStart"/>
      <w:r>
        <w:rPr>
          <w:color w:val="000000"/>
          <w:sz w:val="27"/>
          <w:szCs w:val="27"/>
        </w:rPr>
        <w:t>санаторно</w:t>
      </w:r>
      <w:proofErr w:type="spellEnd"/>
      <w:r>
        <w:rPr>
          <w:color w:val="000000"/>
          <w:sz w:val="27"/>
          <w:szCs w:val="27"/>
        </w:rPr>
        <w:t xml:space="preserve"> — курортных, в которых проводятся необходимые лечебные, реабилитационные и оздоровительные мероприятия для нуждающихся в длительном лечении, организуется проведение ИС — 9 в условиях, учитывающих состояние их здоровья, особенности психофизического развития.</w:t>
      </w:r>
      <w:r>
        <w:rPr>
          <w:color w:val="000000"/>
          <w:sz w:val="27"/>
          <w:szCs w:val="27"/>
        </w:rPr>
        <w:br/>
        <w:t>Основанием для организации проведения ИС-9 на дому, в медицинской организации являются заключение медицинской организации и рекомендации ПМПК.</w:t>
      </w:r>
    </w:p>
    <w:p w:rsidR="00CC17AA" w:rsidRDefault="00CC17AA">
      <w:bookmarkStart w:id="0" w:name="_GoBack"/>
      <w:bookmarkEnd w:id="0"/>
    </w:p>
    <w:sectPr w:rsidR="00CC1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F5"/>
    <w:rsid w:val="003227F5"/>
    <w:rsid w:val="00CC17AA"/>
    <w:rsid w:val="00ED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259EB-8943-475F-859F-9106B4C8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2021-01-12T07:29:00Z</dcterms:created>
  <dcterms:modified xsi:type="dcterms:W3CDTF">2021-01-12T07:29:00Z</dcterms:modified>
</cp:coreProperties>
</file>