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5B" w:rsidRPr="0019545B" w:rsidRDefault="0019545B" w:rsidP="0019545B">
      <w:pPr>
        <w:pStyle w:val="a3"/>
        <w:shd w:val="clear" w:color="auto" w:fill="FFFFFF"/>
        <w:jc w:val="center"/>
        <w:rPr>
          <w:color w:val="FF0000"/>
          <w:sz w:val="48"/>
          <w:szCs w:val="48"/>
        </w:rPr>
      </w:pPr>
      <w:r w:rsidRPr="0019545B">
        <w:rPr>
          <w:b/>
          <w:bCs/>
          <w:color w:val="FF0000"/>
          <w:sz w:val="48"/>
          <w:szCs w:val="48"/>
          <w:shd w:val="clear" w:color="auto" w:fill="FFFFFF"/>
        </w:rPr>
        <w:t xml:space="preserve">Информационная поддержка участникам </w:t>
      </w:r>
      <w:bookmarkStart w:id="0" w:name="_GoBack"/>
      <w:r w:rsidRPr="0019545B">
        <w:rPr>
          <w:b/>
          <w:bCs/>
          <w:color w:val="FF0000"/>
          <w:sz w:val="48"/>
          <w:szCs w:val="48"/>
          <w:shd w:val="clear" w:color="auto" w:fill="FFFFFF"/>
        </w:rPr>
        <w:t xml:space="preserve">ГИА-9 оказывается через средства </w:t>
      </w:r>
      <w:bookmarkEnd w:id="0"/>
      <w:r w:rsidRPr="0019545B">
        <w:rPr>
          <w:b/>
          <w:bCs/>
          <w:color w:val="FF0000"/>
          <w:sz w:val="48"/>
          <w:szCs w:val="48"/>
          <w:shd w:val="clear" w:color="auto" w:fill="FFFFFF"/>
        </w:rPr>
        <w:t>массовой информации, сайты (федеральные и региональные) и социальные сети:</w:t>
      </w:r>
    </w:p>
    <w:p w:rsidR="0019545B" w:rsidRDefault="0019545B" w:rsidP="0019545B">
      <w:pPr>
        <w:pStyle w:val="a3"/>
        <w:shd w:val="clear" w:color="auto" w:fill="FFFFFF"/>
        <w:spacing w:before="75" w:beforeAutospacing="0" w:after="0" w:afterAutospacing="0"/>
        <w:ind w:left="225"/>
        <w:rPr>
          <w:rFonts w:ascii="Verdana" w:hAnsi="Verdana"/>
          <w:color w:val="5D4B00"/>
          <w:sz w:val="17"/>
          <w:szCs w:val="17"/>
        </w:rPr>
      </w:pPr>
      <w:hyperlink r:id="rId4" w:history="1">
        <w:r>
          <w:rPr>
            <w:rStyle w:val="a4"/>
            <w:rFonts w:ascii="Verdana" w:hAnsi="Verdana"/>
            <w:color w:val="005B7F"/>
            <w:sz w:val="17"/>
            <w:szCs w:val="17"/>
          </w:rPr>
          <w:t>Ссылки на сайт ФИПИ демоверсии</w:t>
        </w:r>
      </w:hyperlink>
    </w:p>
    <w:p w:rsidR="0019545B" w:rsidRDefault="0019545B" w:rsidP="0019545B">
      <w:pPr>
        <w:pStyle w:val="a3"/>
        <w:shd w:val="clear" w:color="auto" w:fill="FFFFFF"/>
        <w:spacing w:before="0" w:beforeAutospacing="0" w:after="0" w:afterAutospacing="0"/>
        <w:ind w:left="225"/>
        <w:rPr>
          <w:rFonts w:ascii="Verdana" w:hAnsi="Verdana"/>
          <w:color w:val="5D4B00"/>
          <w:sz w:val="17"/>
          <w:szCs w:val="17"/>
        </w:rPr>
      </w:pPr>
      <w:hyperlink r:id="rId5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https://edu.gov.ru/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Министерства просвещения Российской Федерации;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6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http://obrnadzor.gov.ru/ru/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Федеральной службы по надзору в сфере образования и науки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Рособрнадзор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);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7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http://www.gia.edu.ru/ru/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информационный портал ЕГЭ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8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http://fipi.ru/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ФГБНУ «Федеральный институт педагогических измерений» (ФГБНУ «ФИПИ»)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9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http://www.minobrkuban.ru/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министерства образования, науки и молодежной политики Краснодарского края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10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http://www.gas.kubannet.ru/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ГКУ КК Центр оценки качества образования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11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http://www.iro23.ru/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официальный сайт ГБОУ ДПО «Институт развития образования» Краснодарского края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12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https://vk.com/giakuban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13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https://www.instagram.com/giakuban/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hyperlink r:id="rId14" w:history="1">
        <w:r>
          <w:rPr>
            <w:rStyle w:val="a4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https://www.facebook.com/giakuban/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  <w:t>а также официальные сайты муниципальных органов управления образованием и образовательных организаций</w:t>
      </w:r>
    </w:p>
    <w:p w:rsidR="006648F4" w:rsidRDefault="006648F4"/>
    <w:sectPr w:rsidR="0066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31"/>
    <w:rsid w:val="0019545B"/>
    <w:rsid w:val="006648F4"/>
    <w:rsid w:val="00A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7AB2-EC1E-4355-A4B4-097714C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www.instagram.com/giakub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a.edu.ru/ru/" TargetMode="External"/><Relationship Id="rId12" Type="http://schemas.openxmlformats.org/officeDocument/2006/relationships/hyperlink" Target="https://vk.com/giakub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iro23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s.kubannet.ru/" TargetMode="External"/><Relationship Id="rId4" Type="http://schemas.openxmlformats.org/officeDocument/2006/relationships/hyperlink" Target="http://www.uokanev.ru/gia/uchgia/fipi.docx" TargetMode="External"/><Relationship Id="rId9" Type="http://schemas.openxmlformats.org/officeDocument/2006/relationships/hyperlink" Target="http://www.minobrkuban.ru/" TargetMode="External"/><Relationship Id="rId14" Type="http://schemas.openxmlformats.org/officeDocument/2006/relationships/hyperlink" Target="https://www.facebook.com/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2020-03-11T05:33:00Z</dcterms:created>
  <dcterms:modified xsi:type="dcterms:W3CDTF">2020-03-11T05:33:00Z</dcterms:modified>
</cp:coreProperties>
</file>