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77" w:rsidRPr="00272501" w:rsidRDefault="00D22E77" w:rsidP="00D22E77">
      <w:pPr>
        <w:pStyle w:val="21"/>
        <w:tabs>
          <w:tab w:val="left" w:pos="720"/>
          <w:tab w:val="left" w:pos="1800"/>
        </w:tabs>
        <w:spacing w:after="0" w:line="240" w:lineRule="auto"/>
        <w:ind w:left="5103"/>
        <w:rPr>
          <w:bCs/>
          <w:iCs/>
          <w:sz w:val="28"/>
          <w:szCs w:val="28"/>
        </w:rPr>
      </w:pPr>
      <w:r w:rsidRPr="00272501">
        <w:rPr>
          <w:bCs/>
          <w:iCs/>
          <w:sz w:val="28"/>
          <w:szCs w:val="28"/>
        </w:rPr>
        <w:t>П</w:t>
      </w:r>
      <w:r w:rsidR="00AA220D">
        <w:rPr>
          <w:bCs/>
          <w:iCs/>
          <w:sz w:val="28"/>
          <w:szCs w:val="28"/>
        </w:rPr>
        <w:t>риложение</w:t>
      </w:r>
      <w:r>
        <w:rPr>
          <w:bCs/>
          <w:iCs/>
          <w:sz w:val="28"/>
          <w:szCs w:val="28"/>
        </w:rPr>
        <w:t xml:space="preserve"> </w:t>
      </w:r>
      <w:r w:rsidR="000C4698">
        <w:rPr>
          <w:bCs/>
          <w:iCs/>
          <w:sz w:val="28"/>
          <w:szCs w:val="28"/>
        </w:rPr>
        <w:t>9</w:t>
      </w:r>
    </w:p>
    <w:p w:rsidR="00D22E77" w:rsidRPr="00785FFD" w:rsidRDefault="00D22E77" w:rsidP="00D22E77">
      <w:pPr>
        <w:overflowPunct w:val="0"/>
        <w:autoSpaceDE w:val="0"/>
        <w:autoSpaceDN w:val="0"/>
        <w:adjustRightInd w:val="0"/>
        <w:ind w:left="5103"/>
        <w:textAlignment w:val="baseline"/>
        <w:rPr>
          <w:sz w:val="28"/>
          <w:szCs w:val="28"/>
          <w:lang w:eastAsia="en-US"/>
        </w:rPr>
      </w:pPr>
      <w:r w:rsidRPr="00785FFD">
        <w:rPr>
          <w:bCs/>
          <w:iCs/>
          <w:sz w:val="28"/>
          <w:szCs w:val="28"/>
        </w:rPr>
        <w:t xml:space="preserve">к инструкции </w:t>
      </w:r>
      <w:r w:rsidRPr="00785FFD">
        <w:rPr>
          <w:sz w:val="28"/>
          <w:szCs w:val="28"/>
          <w:lang w:eastAsia="en-US"/>
        </w:rPr>
        <w:t>по подготовке и проведению государственной итоговой аттестации по образовательным программам основного общего образования в Краснодарском крае в 202</w:t>
      </w:r>
      <w:r w:rsidR="000726B1">
        <w:rPr>
          <w:sz w:val="28"/>
          <w:szCs w:val="28"/>
          <w:lang w:eastAsia="en-US"/>
        </w:rPr>
        <w:t>2</w:t>
      </w:r>
      <w:r w:rsidRPr="00785FFD">
        <w:rPr>
          <w:sz w:val="28"/>
          <w:szCs w:val="28"/>
          <w:lang w:eastAsia="en-US"/>
        </w:rPr>
        <w:t xml:space="preserve"> году</w:t>
      </w:r>
    </w:p>
    <w:p w:rsidR="00D22E77" w:rsidRDefault="00D22E77" w:rsidP="00D22E77"/>
    <w:p w:rsidR="00D22E77" w:rsidRPr="00811229" w:rsidRDefault="00D22E77" w:rsidP="00D22E77"/>
    <w:p w:rsidR="000726B1" w:rsidRDefault="00D22E77" w:rsidP="00D22E77">
      <w:pPr>
        <w:ind w:firstLine="567"/>
        <w:jc w:val="center"/>
        <w:rPr>
          <w:rFonts w:eastAsia="Calibri"/>
          <w:b/>
          <w:sz w:val="28"/>
          <w:szCs w:val="28"/>
        </w:rPr>
      </w:pPr>
      <w:r w:rsidRPr="00863692">
        <w:rPr>
          <w:rFonts w:eastAsia="Calibri"/>
          <w:b/>
          <w:sz w:val="28"/>
          <w:szCs w:val="28"/>
        </w:rPr>
        <w:t xml:space="preserve">Инструкция по правилам безопасности труда </w:t>
      </w:r>
    </w:p>
    <w:p w:rsidR="00D22E77" w:rsidRPr="00863692" w:rsidRDefault="00D22E77" w:rsidP="00D22E77">
      <w:pPr>
        <w:ind w:firstLine="567"/>
        <w:jc w:val="center"/>
        <w:rPr>
          <w:rFonts w:eastAsia="Calibri"/>
          <w:b/>
          <w:sz w:val="28"/>
          <w:szCs w:val="28"/>
        </w:rPr>
      </w:pPr>
      <w:r w:rsidRPr="00863692">
        <w:rPr>
          <w:rFonts w:eastAsia="Calibri"/>
          <w:b/>
          <w:sz w:val="28"/>
          <w:szCs w:val="28"/>
        </w:rPr>
        <w:t xml:space="preserve">при проведении </w:t>
      </w:r>
      <w:r w:rsidR="000C4698">
        <w:rPr>
          <w:rFonts w:eastAsia="Calibri"/>
          <w:b/>
          <w:sz w:val="28"/>
          <w:szCs w:val="28"/>
        </w:rPr>
        <w:t>ОГЭ</w:t>
      </w:r>
      <w:bookmarkStart w:id="0" w:name="_GoBack"/>
      <w:bookmarkEnd w:id="0"/>
      <w:r w:rsidRPr="00863692">
        <w:rPr>
          <w:rFonts w:eastAsia="Calibri"/>
          <w:b/>
          <w:sz w:val="28"/>
          <w:szCs w:val="28"/>
        </w:rPr>
        <w:t xml:space="preserve"> по физике</w:t>
      </w:r>
    </w:p>
    <w:p w:rsidR="00D22E77" w:rsidRDefault="00D22E77" w:rsidP="00D22E77">
      <w:pPr>
        <w:ind w:firstLine="567"/>
        <w:jc w:val="center"/>
        <w:rPr>
          <w:i/>
          <w:sz w:val="26"/>
          <w:szCs w:val="26"/>
        </w:rPr>
      </w:pPr>
    </w:p>
    <w:p w:rsidR="00D22E77" w:rsidRDefault="00D22E77" w:rsidP="00D22E77">
      <w:pPr>
        <w:ind w:firstLine="709"/>
        <w:jc w:val="center"/>
        <w:rPr>
          <w:sz w:val="28"/>
          <w:szCs w:val="28"/>
        </w:rPr>
      </w:pPr>
      <w:r w:rsidRPr="00D22E77">
        <w:rPr>
          <w:sz w:val="28"/>
          <w:szCs w:val="28"/>
        </w:rPr>
        <w:t>Уважаемые участники экзамена!</w:t>
      </w:r>
    </w:p>
    <w:p w:rsidR="00D22E77" w:rsidRPr="00D22E77" w:rsidRDefault="00D22E77" w:rsidP="00D22E77">
      <w:pPr>
        <w:ind w:firstLine="709"/>
        <w:jc w:val="center"/>
        <w:rPr>
          <w:sz w:val="28"/>
          <w:szCs w:val="28"/>
        </w:rPr>
      </w:pPr>
    </w:p>
    <w:p w:rsidR="000726B1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B1">
        <w:rPr>
          <w:rFonts w:eastAsiaTheme="minorHAnsi"/>
          <w:sz w:val="28"/>
          <w:szCs w:val="28"/>
          <w:lang w:eastAsia="en-US"/>
        </w:rPr>
        <w:t>1. Будьте внимательны и дисциплинированны, точно выполняйте указания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26B1">
        <w:rPr>
          <w:rFonts w:eastAsiaTheme="minorHAnsi"/>
          <w:sz w:val="28"/>
          <w:szCs w:val="28"/>
          <w:lang w:eastAsia="en-US"/>
        </w:rPr>
        <w:t>организатора экзамена.</w:t>
      </w:r>
    </w:p>
    <w:p w:rsidR="000726B1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B1">
        <w:rPr>
          <w:rFonts w:eastAsiaTheme="minorHAnsi"/>
          <w:sz w:val="28"/>
          <w:szCs w:val="28"/>
          <w:lang w:eastAsia="en-US"/>
        </w:rPr>
        <w:t>2. Не приступайте к выполнению работы без разрешения организатора экзамена.</w:t>
      </w:r>
    </w:p>
    <w:p w:rsidR="000726B1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B1">
        <w:rPr>
          <w:rFonts w:eastAsiaTheme="minorHAnsi"/>
          <w:sz w:val="28"/>
          <w:szCs w:val="28"/>
          <w:lang w:eastAsia="en-US"/>
        </w:rPr>
        <w:t>3. Размещайте приборы, материалы, оборудование на своём рабочем месте таким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26B1">
        <w:rPr>
          <w:rFonts w:eastAsiaTheme="minorHAnsi"/>
          <w:sz w:val="28"/>
          <w:szCs w:val="28"/>
          <w:lang w:eastAsia="en-US"/>
        </w:rPr>
        <w:t>образом, чтобы исключить их падение или опрокидывание.</w:t>
      </w:r>
    </w:p>
    <w:p w:rsidR="000726B1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B1">
        <w:rPr>
          <w:rFonts w:eastAsiaTheme="minorHAnsi"/>
          <w:sz w:val="28"/>
          <w:szCs w:val="28"/>
          <w:lang w:eastAsia="en-US"/>
        </w:rPr>
        <w:t>4. Перед выполнением работы внимательно изучите её содержание и порядок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26B1">
        <w:rPr>
          <w:rFonts w:eastAsiaTheme="minorHAnsi"/>
          <w:sz w:val="28"/>
          <w:szCs w:val="28"/>
          <w:lang w:eastAsia="en-US"/>
        </w:rPr>
        <w:t>выполнения.</w:t>
      </w:r>
    </w:p>
    <w:p w:rsidR="000726B1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B1">
        <w:rPr>
          <w:rFonts w:eastAsiaTheme="minorHAnsi"/>
          <w:sz w:val="28"/>
          <w:szCs w:val="28"/>
          <w:lang w:eastAsia="en-US"/>
        </w:rPr>
        <w:t>5. При проведении опытов не допускайте предельных нагрузок измерительных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26B1">
        <w:rPr>
          <w:rFonts w:eastAsiaTheme="minorHAnsi"/>
          <w:sz w:val="28"/>
          <w:szCs w:val="28"/>
          <w:lang w:eastAsia="en-US"/>
        </w:rPr>
        <w:t>приборов.</w:t>
      </w:r>
    </w:p>
    <w:p w:rsidR="000726B1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B1">
        <w:rPr>
          <w:rFonts w:eastAsiaTheme="minorHAnsi"/>
          <w:sz w:val="28"/>
          <w:szCs w:val="28"/>
          <w:lang w:eastAsia="en-US"/>
        </w:rPr>
        <w:t>6. При сборке экспериментальных установок используйте провода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26B1">
        <w:rPr>
          <w:rFonts w:eastAsiaTheme="minorHAnsi"/>
          <w:sz w:val="28"/>
          <w:szCs w:val="28"/>
          <w:lang w:eastAsia="en-US"/>
        </w:rPr>
        <w:t>(с наконечниками и предохранительными чехлами) с прочной изоляцией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26B1">
        <w:rPr>
          <w:rFonts w:eastAsiaTheme="minorHAnsi"/>
          <w:sz w:val="28"/>
          <w:szCs w:val="28"/>
          <w:lang w:eastAsia="en-US"/>
        </w:rPr>
        <w:t>без видимых повреждений. Запрещается пользоваться проводником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26B1">
        <w:rPr>
          <w:rFonts w:eastAsiaTheme="minorHAnsi"/>
          <w:sz w:val="28"/>
          <w:szCs w:val="28"/>
          <w:lang w:eastAsia="en-US"/>
        </w:rPr>
        <w:t>с изношенной изоляцией.</w:t>
      </w:r>
    </w:p>
    <w:p w:rsidR="000726B1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B1">
        <w:rPr>
          <w:rFonts w:eastAsiaTheme="minorHAnsi"/>
          <w:sz w:val="28"/>
          <w:szCs w:val="28"/>
          <w:lang w:eastAsia="en-US"/>
        </w:rPr>
        <w:t>7. При сборке электрической цепи избегайте пересечения проводов.</w:t>
      </w:r>
    </w:p>
    <w:p w:rsidR="000726B1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B1">
        <w:rPr>
          <w:rFonts w:eastAsiaTheme="minorHAnsi"/>
          <w:sz w:val="28"/>
          <w:szCs w:val="28"/>
          <w:lang w:eastAsia="en-US"/>
        </w:rPr>
        <w:t>8. Источник тока к электрической цепи подключайте в последнюю очередь.</w:t>
      </w:r>
    </w:p>
    <w:p w:rsidR="000726B1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B1">
        <w:rPr>
          <w:rFonts w:eastAsiaTheme="minorHAnsi"/>
          <w:sz w:val="28"/>
          <w:szCs w:val="28"/>
          <w:lang w:eastAsia="en-US"/>
        </w:rPr>
        <w:t>Собранную цепь включайте только после проверки и с разрешения организатора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26B1">
        <w:rPr>
          <w:rFonts w:eastAsiaTheme="minorHAnsi"/>
          <w:sz w:val="28"/>
          <w:szCs w:val="28"/>
          <w:lang w:eastAsia="en-US"/>
        </w:rPr>
        <w:t>экзамена.</w:t>
      </w:r>
    </w:p>
    <w:p w:rsidR="000726B1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B1">
        <w:rPr>
          <w:rFonts w:eastAsiaTheme="minorHAnsi"/>
          <w:sz w:val="28"/>
          <w:szCs w:val="28"/>
          <w:lang w:eastAsia="en-US"/>
        </w:rPr>
        <w:t>9. Не производите пересоединения в цепях до отключения источника</w:t>
      </w:r>
    </w:p>
    <w:p w:rsidR="000726B1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B1">
        <w:rPr>
          <w:rFonts w:eastAsiaTheme="minorHAnsi"/>
          <w:sz w:val="28"/>
          <w:szCs w:val="28"/>
          <w:lang w:eastAsia="en-US"/>
        </w:rPr>
        <w:t>электропитания.</w:t>
      </w:r>
    </w:p>
    <w:p w:rsidR="000726B1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B1">
        <w:rPr>
          <w:rFonts w:eastAsiaTheme="minorHAnsi"/>
          <w:sz w:val="28"/>
          <w:szCs w:val="28"/>
          <w:lang w:eastAsia="en-US"/>
        </w:rPr>
        <w:t>10. Пользуйтесь инструментами с изолирующими ручками.</w:t>
      </w:r>
    </w:p>
    <w:p w:rsidR="000726B1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B1">
        <w:rPr>
          <w:rFonts w:eastAsiaTheme="minorHAnsi"/>
          <w:sz w:val="28"/>
          <w:szCs w:val="28"/>
          <w:lang w:eastAsia="en-US"/>
        </w:rPr>
        <w:t>11. По окончании работы отключите источник электропитания, после 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26B1">
        <w:rPr>
          <w:rFonts w:eastAsiaTheme="minorHAnsi"/>
          <w:sz w:val="28"/>
          <w:szCs w:val="28"/>
          <w:lang w:eastAsia="en-US"/>
        </w:rPr>
        <w:t>разберите электрическую цепь.</w:t>
      </w:r>
    </w:p>
    <w:p w:rsidR="000726B1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6B1">
        <w:rPr>
          <w:rFonts w:eastAsiaTheme="minorHAnsi"/>
          <w:sz w:val="28"/>
          <w:szCs w:val="28"/>
          <w:lang w:eastAsia="en-US"/>
        </w:rPr>
        <w:t>12. Не уходите с рабочего места без разрешения организатора экзамена.</w:t>
      </w:r>
    </w:p>
    <w:p w:rsidR="00D22E77" w:rsidRPr="000726B1" w:rsidRDefault="000726B1" w:rsidP="00072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6B1">
        <w:rPr>
          <w:rFonts w:eastAsiaTheme="minorHAnsi"/>
          <w:sz w:val="28"/>
          <w:szCs w:val="28"/>
          <w:lang w:eastAsia="en-US"/>
        </w:rPr>
        <w:t>13. Обнаружив неисправность в электрических устройствах, находящихся под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26B1">
        <w:rPr>
          <w:rFonts w:eastAsiaTheme="minorHAnsi"/>
          <w:sz w:val="28"/>
          <w:szCs w:val="28"/>
          <w:lang w:eastAsia="en-US"/>
        </w:rPr>
        <w:t>напряжением, немедленно отключите источник электропитания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26B1">
        <w:rPr>
          <w:rFonts w:eastAsiaTheme="minorHAnsi"/>
          <w:sz w:val="28"/>
          <w:szCs w:val="28"/>
          <w:lang w:eastAsia="en-US"/>
        </w:rPr>
        <w:t>и сообщите об этом организатору экзамена.</w:t>
      </w:r>
    </w:p>
    <w:p w:rsidR="00D22E77" w:rsidRPr="000726B1" w:rsidRDefault="00D22E77" w:rsidP="00D22E77">
      <w:pPr>
        <w:jc w:val="both"/>
      </w:pPr>
    </w:p>
    <w:p w:rsidR="00D22E77" w:rsidRPr="000726B1" w:rsidRDefault="00D22E77" w:rsidP="00D22E77">
      <w:pPr>
        <w:jc w:val="both"/>
      </w:pPr>
    </w:p>
    <w:p w:rsidR="00943323" w:rsidRDefault="00943323"/>
    <w:sectPr w:rsidR="00943323" w:rsidSect="00D76E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37" w:rsidRDefault="007C2C37" w:rsidP="00D76EA6">
      <w:r>
        <w:separator/>
      </w:r>
    </w:p>
  </w:endnote>
  <w:endnote w:type="continuationSeparator" w:id="0">
    <w:p w:rsidR="007C2C37" w:rsidRDefault="007C2C37" w:rsidP="00D7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37" w:rsidRDefault="007C2C37" w:rsidP="00D76EA6">
      <w:r>
        <w:separator/>
      </w:r>
    </w:p>
  </w:footnote>
  <w:footnote w:type="continuationSeparator" w:id="0">
    <w:p w:rsidR="007C2C37" w:rsidRDefault="007C2C37" w:rsidP="00D7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901763"/>
      <w:docPartObj>
        <w:docPartGallery w:val="Page Numbers (Top of Page)"/>
        <w:docPartUnique/>
      </w:docPartObj>
    </w:sdtPr>
    <w:sdtEndPr/>
    <w:sdtContent>
      <w:p w:rsidR="00D76EA6" w:rsidRDefault="00D76E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B1">
          <w:rPr>
            <w:noProof/>
          </w:rPr>
          <w:t>2</w:t>
        </w:r>
        <w:r>
          <w:fldChar w:fldCharType="end"/>
        </w:r>
      </w:p>
    </w:sdtContent>
  </w:sdt>
  <w:p w:rsidR="00D76EA6" w:rsidRDefault="00D76E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77"/>
    <w:rsid w:val="000726B1"/>
    <w:rsid w:val="000C4698"/>
    <w:rsid w:val="0022032C"/>
    <w:rsid w:val="00445025"/>
    <w:rsid w:val="007C2C37"/>
    <w:rsid w:val="00863692"/>
    <w:rsid w:val="00943323"/>
    <w:rsid w:val="00975D86"/>
    <w:rsid w:val="00AA220D"/>
    <w:rsid w:val="00D22E77"/>
    <w:rsid w:val="00D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1288-8FD0-4C5B-8625-68335CDE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D22E77"/>
    <w:pPr>
      <w:keepNext/>
      <w:keepLines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D22E7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D22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D22E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2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E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E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76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6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E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Ляхова</cp:lastModifiedBy>
  <cp:revision>8</cp:revision>
  <cp:lastPrinted>2020-03-19T14:28:00Z</cp:lastPrinted>
  <dcterms:created xsi:type="dcterms:W3CDTF">2019-12-26T04:38:00Z</dcterms:created>
  <dcterms:modified xsi:type="dcterms:W3CDTF">2022-03-28T08:04:00Z</dcterms:modified>
</cp:coreProperties>
</file>